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9"/>
        <w:tblW w:w="0" w:type="auto"/>
        <w:tblLook w:val="04A0" w:firstRow="1" w:lastRow="0" w:firstColumn="1" w:lastColumn="0" w:noHBand="0" w:noVBand="1"/>
      </w:tblPr>
      <w:tblGrid>
        <w:gridCol w:w="1668"/>
        <w:gridCol w:w="2551"/>
        <w:gridCol w:w="5023"/>
      </w:tblGrid>
      <w:tr w:rsidR="00973FD7" w:rsidTr="00F174F9">
        <w:tc>
          <w:tcPr>
            <w:tcW w:w="1668" w:type="dxa"/>
          </w:tcPr>
          <w:p w:rsidR="00973FD7" w:rsidRPr="007C46AB" w:rsidRDefault="00973FD7" w:rsidP="00973FD7">
            <w:pPr>
              <w:rPr>
                <w:rFonts w:ascii="Twinkl" w:hAnsi="Twinkl"/>
                <w:sz w:val="20"/>
              </w:rPr>
            </w:pPr>
            <w:r w:rsidRPr="007C46AB">
              <w:rPr>
                <w:rFonts w:ascii="Twinkl" w:hAnsi="Twinkl"/>
                <w:sz w:val="20"/>
              </w:rPr>
              <w:t>Day</w:t>
            </w:r>
          </w:p>
        </w:tc>
        <w:tc>
          <w:tcPr>
            <w:tcW w:w="2551" w:type="dxa"/>
          </w:tcPr>
          <w:p w:rsidR="00973FD7" w:rsidRPr="007C46AB" w:rsidRDefault="00973FD7" w:rsidP="00973FD7">
            <w:pPr>
              <w:rPr>
                <w:rFonts w:ascii="Twinkl" w:hAnsi="Twinkl"/>
                <w:sz w:val="20"/>
              </w:rPr>
            </w:pPr>
            <w:r w:rsidRPr="007C46AB">
              <w:rPr>
                <w:rFonts w:ascii="Twinkl" w:hAnsi="Twinkl"/>
                <w:sz w:val="20"/>
              </w:rPr>
              <w:t>Online work</w:t>
            </w:r>
          </w:p>
        </w:tc>
        <w:tc>
          <w:tcPr>
            <w:tcW w:w="5023" w:type="dxa"/>
          </w:tcPr>
          <w:p w:rsidR="00973FD7" w:rsidRPr="007C46AB" w:rsidRDefault="00973FD7" w:rsidP="00973FD7">
            <w:pPr>
              <w:rPr>
                <w:rFonts w:ascii="Twinkl" w:hAnsi="Twinkl"/>
                <w:sz w:val="20"/>
              </w:rPr>
            </w:pPr>
            <w:r w:rsidRPr="007C46AB">
              <w:rPr>
                <w:rFonts w:ascii="Twinkl" w:hAnsi="Twinkl"/>
                <w:sz w:val="20"/>
              </w:rPr>
              <w:t>Other ideas</w:t>
            </w:r>
          </w:p>
        </w:tc>
      </w:tr>
      <w:tr w:rsidR="006F30FA" w:rsidTr="00F174F9">
        <w:tc>
          <w:tcPr>
            <w:tcW w:w="1668" w:type="dxa"/>
          </w:tcPr>
          <w:p w:rsidR="004264AF" w:rsidRDefault="004264AF" w:rsidP="004264AF">
            <w:r>
              <w:t>Monday</w:t>
            </w:r>
            <w:r>
              <w:t xml:space="preserve"> -</w:t>
            </w:r>
          </w:p>
          <w:p w:rsidR="004264AF" w:rsidRDefault="004264AF" w:rsidP="004264AF">
            <w:r>
              <w:t>Describing location</w:t>
            </w:r>
          </w:p>
          <w:p w:rsidR="006F30FA" w:rsidRPr="004264AF" w:rsidRDefault="006F30FA" w:rsidP="004B3573">
            <w:pPr>
              <w:rPr>
                <w:rFonts w:ascii="Twinkl" w:hAnsi="Twinkl"/>
                <w:sz w:val="20"/>
                <w:highlight w:val="yellow"/>
              </w:rPr>
            </w:pPr>
          </w:p>
        </w:tc>
        <w:tc>
          <w:tcPr>
            <w:tcW w:w="2551" w:type="dxa"/>
          </w:tcPr>
          <w:p w:rsidR="006F30FA" w:rsidRPr="004264AF" w:rsidRDefault="004264AF" w:rsidP="00973FD7">
            <w:pPr>
              <w:pStyle w:val="ListParagraph"/>
              <w:numPr>
                <w:ilvl w:val="0"/>
                <w:numId w:val="1"/>
              </w:numPr>
              <w:rPr>
                <w:rFonts w:ascii="Twinkl" w:hAnsi="Twinkl"/>
                <w:sz w:val="20"/>
              </w:rPr>
            </w:pPr>
            <w:r w:rsidRPr="004264AF">
              <w:rPr>
                <w:rFonts w:ascii="Twinkl" w:hAnsi="Twinkl"/>
                <w:sz w:val="20"/>
              </w:rPr>
              <w:t>Inside the Bakery</w:t>
            </w:r>
            <w:r w:rsidR="006F30FA" w:rsidRPr="004264AF">
              <w:rPr>
                <w:rFonts w:ascii="Twinkl" w:hAnsi="Twinkl"/>
                <w:sz w:val="20"/>
              </w:rPr>
              <w:t xml:space="preserve"> (</w:t>
            </w:r>
            <w:proofErr w:type="spellStart"/>
            <w:r w:rsidR="006F30FA" w:rsidRPr="004264AF">
              <w:rPr>
                <w:rFonts w:ascii="Twinkl" w:hAnsi="Twinkl"/>
                <w:sz w:val="20"/>
              </w:rPr>
              <w:t>powerpoint</w:t>
            </w:r>
            <w:proofErr w:type="spellEnd"/>
            <w:r w:rsidR="006F30FA" w:rsidRPr="004264AF">
              <w:rPr>
                <w:rFonts w:ascii="Twinkl" w:hAnsi="Twinkl"/>
                <w:sz w:val="20"/>
              </w:rPr>
              <w:t>)</w:t>
            </w:r>
          </w:p>
          <w:p w:rsidR="004264AF" w:rsidRDefault="004264AF" w:rsidP="004264AF">
            <w:pPr>
              <w:pStyle w:val="ListParagraph"/>
              <w:numPr>
                <w:ilvl w:val="0"/>
                <w:numId w:val="1"/>
              </w:numPr>
              <w:rPr>
                <w:rFonts w:ascii="Twinkl" w:hAnsi="Twinkl"/>
                <w:sz w:val="20"/>
              </w:rPr>
            </w:pPr>
            <w:r w:rsidRPr="004264AF">
              <w:rPr>
                <w:rFonts w:ascii="Twinkl" w:hAnsi="Twinkl"/>
                <w:sz w:val="20"/>
              </w:rPr>
              <w:t>Inside the Bakery worksheets</w:t>
            </w:r>
            <w:r w:rsidR="004A7C7E">
              <w:rPr>
                <w:rFonts w:ascii="Twinkl" w:hAnsi="Twinkl"/>
                <w:sz w:val="20"/>
              </w:rPr>
              <w:t>(3 different levels)</w:t>
            </w:r>
          </w:p>
          <w:p w:rsidR="004264AF" w:rsidRPr="004264AF" w:rsidRDefault="004264AF" w:rsidP="004264AF">
            <w:pPr>
              <w:pStyle w:val="ListParagraph"/>
              <w:numPr>
                <w:ilvl w:val="0"/>
                <w:numId w:val="1"/>
              </w:numPr>
              <w:rPr>
                <w:rFonts w:ascii="Twinkl" w:hAnsi="Twinkl"/>
                <w:sz w:val="20"/>
              </w:rPr>
            </w:pPr>
            <w:r w:rsidRPr="004264AF">
              <w:rPr>
                <w:rFonts w:ascii="Twinkl" w:hAnsi="Twinkl"/>
                <w:sz w:val="20"/>
              </w:rPr>
              <w:t>Challenge problems 1</w:t>
            </w:r>
          </w:p>
        </w:tc>
        <w:tc>
          <w:tcPr>
            <w:tcW w:w="5023" w:type="dxa"/>
            <w:vMerge w:val="restart"/>
          </w:tcPr>
          <w:p w:rsidR="00807A76" w:rsidRPr="00F174F9" w:rsidRDefault="00807A76" w:rsidP="004B3573">
            <w:pPr>
              <w:pStyle w:val="ListParagraph"/>
              <w:numPr>
                <w:ilvl w:val="0"/>
                <w:numId w:val="1"/>
              </w:numPr>
              <w:rPr>
                <w:rFonts w:ascii="Twinkl" w:hAnsi="Twinkl"/>
                <w:sz w:val="20"/>
              </w:rPr>
            </w:pPr>
            <w:r w:rsidRPr="00F174F9">
              <w:t xml:space="preserve">Look at the link here to do some football </w:t>
            </w:r>
            <w:proofErr w:type="spellStart"/>
            <w:r w:rsidRPr="00F174F9">
              <w:t>maths!</w:t>
            </w:r>
            <w:proofErr w:type="spellEnd"/>
          </w:p>
          <w:p w:rsidR="00807A76" w:rsidRPr="00F174F9" w:rsidRDefault="00807A76" w:rsidP="00807A76">
            <w:pPr>
              <w:pStyle w:val="ListParagraph"/>
              <w:ind w:left="360"/>
              <w:rPr>
                <w:rFonts w:ascii="Twinkl" w:hAnsi="Twinkl"/>
                <w:sz w:val="20"/>
              </w:rPr>
            </w:pPr>
            <w:hyperlink r:id="rId8" w:history="1">
              <w:r w:rsidRPr="00F174F9">
                <w:rPr>
                  <w:rStyle w:val="Hyperlink"/>
                </w:rPr>
                <w:t>https://plprimarystars.com/resources/position-direction</w:t>
              </w:r>
            </w:hyperlink>
          </w:p>
          <w:p w:rsidR="00F174F9" w:rsidRPr="00F174F9" w:rsidRDefault="00F174F9" w:rsidP="00F174F9">
            <w:pPr>
              <w:pStyle w:val="ListParagraph"/>
              <w:numPr>
                <w:ilvl w:val="0"/>
                <w:numId w:val="1"/>
              </w:numPr>
              <w:rPr>
                <w:rFonts w:ascii="Twinkl" w:hAnsi="Twinkl"/>
                <w:sz w:val="20"/>
              </w:rPr>
            </w:pPr>
            <w:r w:rsidRPr="00F174F9">
              <w:rPr>
                <w:rFonts w:ascii="Twinkl" w:hAnsi="Twinkl"/>
                <w:sz w:val="20"/>
              </w:rPr>
              <w:t>Make a treasure map and give someone at home directions to find the treasure!</w:t>
            </w:r>
          </w:p>
          <w:p w:rsidR="00F174F9" w:rsidRDefault="00F174F9" w:rsidP="00F174F9">
            <w:pPr>
              <w:pStyle w:val="ListParagraph"/>
              <w:numPr>
                <w:ilvl w:val="0"/>
                <w:numId w:val="1"/>
              </w:numPr>
              <w:rPr>
                <w:rFonts w:ascii="Twinkl" w:hAnsi="Twinkl"/>
                <w:sz w:val="20"/>
              </w:rPr>
            </w:pPr>
            <w:r w:rsidRPr="00F174F9">
              <w:rPr>
                <w:rFonts w:ascii="Twinkl" w:hAnsi="Twinkl"/>
                <w:sz w:val="20"/>
              </w:rPr>
              <w:t>Pretend your brother/ sister/ adult in your house is a robot and tell them which directions to move in!</w:t>
            </w:r>
          </w:p>
          <w:p w:rsidR="00F921A0" w:rsidRPr="00F174F9" w:rsidRDefault="00F921A0" w:rsidP="00F174F9">
            <w:pPr>
              <w:pStyle w:val="ListParagraph"/>
              <w:numPr>
                <w:ilvl w:val="0"/>
                <w:numId w:val="1"/>
              </w:numPr>
              <w:rPr>
                <w:rFonts w:ascii="Twinkl" w:hAnsi="Twinkl"/>
                <w:sz w:val="20"/>
              </w:rPr>
            </w:pPr>
            <w:r>
              <w:rPr>
                <w:rFonts w:ascii="Twinkl" w:hAnsi="Twinkl"/>
                <w:sz w:val="20"/>
              </w:rPr>
              <w:t>Use your toys to practice using words like ‘behind’, ‘next to’, in front of’, ‘left’ and ‘right’.</w:t>
            </w:r>
          </w:p>
          <w:p w:rsidR="00F174F9" w:rsidRPr="00F174F9" w:rsidRDefault="00F174F9" w:rsidP="00AE0A92">
            <w:pPr>
              <w:pStyle w:val="ListParagraph"/>
              <w:numPr>
                <w:ilvl w:val="0"/>
                <w:numId w:val="5"/>
              </w:numPr>
              <w:rPr>
                <w:rFonts w:ascii="Twinkl" w:hAnsi="Twinkl"/>
                <w:sz w:val="20"/>
              </w:rPr>
            </w:pPr>
            <w:r w:rsidRPr="00F174F9">
              <w:t>Have a go at using positional language</w:t>
            </w:r>
          </w:p>
          <w:p w:rsidR="00F921A0" w:rsidRDefault="00F174F9" w:rsidP="00F921A0">
            <w:pPr>
              <w:pStyle w:val="ListParagraph"/>
              <w:ind w:left="360"/>
            </w:pPr>
            <w:hyperlink r:id="rId9" w:history="1">
              <w:r w:rsidRPr="00F174F9">
                <w:rPr>
                  <w:rStyle w:val="Hyperlink"/>
                </w:rPr>
                <w:t>https://learnenglishkids.britishcouncil.org/word-games/directions</w:t>
              </w:r>
            </w:hyperlink>
          </w:p>
          <w:p w:rsidR="00F921A0" w:rsidRPr="00F921A0" w:rsidRDefault="00F921A0" w:rsidP="00F921A0">
            <w:pPr>
              <w:pStyle w:val="ListParagraph"/>
              <w:ind w:left="360"/>
            </w:pPr>
            <w:bookmarkStart w:id="0" w:name="_GoBack"/>
            <w:bookmarkEnd w:id="0"/>
          </w:p>
        </w:tc>
      </w:tr>
      <w:tr w:rsidR="006F30FA" w:rsidTr="00F174F9">
        <w:tc>
          <w:tcPr>
            <w:tcW w:w="1668" w:type="dxa"/>
          </w:tcPr>
          <w:p w:rsidR="004264AF" w:rsidRDefault="004264AF" w:rsidP="004264AF">
            <w:r>
              <w:t>Tuesday</w:t>
            </w:r>
            <w:r>
              <w:t xml:space="preserve"> -</w:t>
            </w:r>
          </w:p>
          <w:p w:rsidR="004264AF" w:rsidRDefault="004264AF" w:rsidP="004264AF">
            <w:r>
              <w:t>Describing location – 2Go Challenges (Purple Mash) , MNP Guided Practice</w:t>
            </w:r>
          </w:p>
          <w:p w:rsidR="006F30FA" w:rsidRPr="004264AF" w:rsidRDefault="006F30FA" w:rsidP="00B15693">
            <w:pPr>
              <w:rPr>
                <w:rFonts w:ascii="Twinkl" w:hAnsi="Twinkl"/>
                <w:sz w:val="20"/>
                <w:highlight w:val="yellow"/>
              </w:rPr>
            </w:pPr>
          </w:p>
        </w:tc>
        <w:tc>
          <w:tcPr>
            <w:tcW w:w="2551" w:type="dxa"/>
          </w:tcPr>
          <w:p w:rsidR="004264AF" w:rsidRPr="004A7C7E" w:rsidRDefault="004264AF" w:rsidP="004264AF">
            <w:pPr>
              <w:pStyle w:val="ListParagraph"/>
              <w:numPr>
                <w:ilvl w:val="0"/>
                <w:numId w:val="2"/>
              </w:numPr>
              <w:rPr>
                <w:rFonts w:ascii="Twinkl" w:hAnsi="Twinkl"/>
                <w:sz w:val="20"/>
              </w:rPr>
            </w:pPr>
            <w:r w:rsidRPr="004A7C7E">
              <w:rPr>
                <w:rFonts w:ascii="Twinkl" w:hAnsi="Twinkl"/>
                <w:sz w:val="20"/>
              </w:rPr>
              <w:t>Purple Mash 2Go Challenges (set as a 2Do)</w:t>
            </w:r>
          </w:p>
          <w:p w:rsidR="004264AF" w:rsidRPr="004A7C7E" w:rsidRDefault="004264AF" w:rsidP="004264AF">
            <w:pPr>
              <w:pStyle w:val="ListParagraph"/>
              <w:numPr>
                <w:ilvl w:val="0"/>
                <w:numId w:val="2"/>
              </w:numPr>
              <w:rPr>
                <w:rFonts w:ascii="Twinkl" w:hAnsi="Twinkl"/>
                <w:sz w:val="20"/>
              </w:rPr>
            </w:pPr>
            <w:r w:rsidRPr="004A7C7E">
              <w:rPr>
                <w:rFonts w:ascii="Twinkl" w:hAnsi="Twinkl"/>
                <w:sz w:val="20"/>
              </w:rPr>
              <w:t>Guided practice</w:t>
            </w:r>
            <w:r w:rsidRPr="004A7C7E">
              <w:rPr>
                <w:rFonts w:ascii="Twinkl" w:hAnsi="Twinkl"/>
                <w:sz w:val="20"/>
              </w:rPr>
              <w:t xml:space="preserve"> </w:t>
            </w:r>
            <w:r w:rsidR="004A7C7E" w:rsidRPr="004A7C7E">
              <w:rPr>
                <w:rFonts w:ascii="Twinkl" w:hAnsi="Twinkl"/>
                <w:sz w:val="20"/>
              </w:rPr>
              <w:t xml:space="preserve">– find the missing words </w:t>
            </w:r>
            <w:r w:rsidRPr="004A7C7E">
              <w:rPr>
                <w:rFonts w:ascii="Twinkl" w:hAnsi="Twinkl"/>
                <w:sz w:val="20"/>
              </w:rPr>
              <w:t>(jpg)</w:t>
            </w:r>
          </w:p>
          <w:p w:rsidR="006F30FA" w:rsidRPr="004A7C7E" w:rsidRDefault="006F30FA" w:rsidP="004A7C7E">
            <w:pPr>
              <w:rPr>
                <w:rFonts w:ascii="Twinkl" w:hAnsi="Twinkl"/>
                <w:sz w:val="20"/>
                <w:highlight w:val="yellow"/>
              </w:rPr>
            </w:pPr>
          </w:p>
        </w:tc>
        <w:tc>
          <w:tcPr>
            <w:tcW w:w="5023" w:type="dxa"/>
            <w:vMerge/>
          </w:tcPr>
          <w:p w:rsidR="006F30FA" w:rsidRPr="004264AF" w:rsidRDefault="006F30FA" w:rsidP="00AE0A92">
            <w:pPr>
              <w:pStyle w:val="ListParagraph"/>
              <w:numPr>
                <w:ilvl w:val="0"/>
                <w:numId w:val="5"/>
              </w:numPr>
              <w:rPr>
                <w:rFonts w:ascii="Twinkl" w:hAnsi="Twinkl"/>
                <w:sz w:val="20"/>
                <w:highlight w:val="yellow"/>
              </w:rPr>
            </w:pPr>
          </w:p>
        </w:tc>
      </w:tr>
      <w:tr w:rsidR="006F30FA" w:rsidTr="00F174F9">
        <w:tc>
          <w:tcPr>
            <w:tcW w:w="1668" w:type="dxa"/>
          </w:tcPr>
          <w:p w:rsidR="004A7C7E" w:rsidRDefault="004A7C7E" w:rsidP="004A7C7E">
            <w:r>
              <w:t>Wednesday</w:t>
            </w:r>
            <w:r>
              <w:t xml:space="preserve"> -</w:t>
            </w:r>
            <w:r>
              <w:t>Describe position, direction and movement</w:t>
            </w:r>
          </w:p>
          <w:p w:rsidR="006F30FA" w:rsidRPr="004264AF" w:rsidRDefault="006F30FA" w:rsidP="00973FD7">
            <w:pPr>
              <w:rPr>
                <w:rFonts w:ascii="Twinkl" w:hAnsi="Twinkl"/>
                <w:sz w:val="20"/>
                <w:highlight w:val="yellow"/>
              </w:rPr>
            </w:pPr>
          </w:p>
        </w:tc>
        <w:tc>
          <w:tcPr>
            <w:tcW w:w="2551" w:type="dxa"/>
          </w:tcPr>
          <w:p w:rsidR="004A7C7E" w:rsidRDefault="004A7C7E" w:rsidP="004A7C7E">
            <w:pPr>
              <w:pStyle w:val="ListParagraph"/>
              <w:numPr>
                <w:ilvl w:val="0"/>
                <w:numId w:val="4"/>
              </w:numPr>
              <w:rPr>
                <w:rFonts w:ascii="Twinkl" w:hAnsi="Twinkl"/>
                <w:sz w:val="20"/>
              </w:rPr>
            </w:pPr>
            <w:proofErr w:type="spellStart"/>
            <w:r w:rsidRPr="004A7C7E">
              <w:rPr>
                <w:rFonts w:ascii="Twinkl" w:hAnsi="Twinkl"/>
                <w:sz w:val="20"/>
              </w:rPr>
              <w:t>Incy</w:t>
            </w:r>
            <w:proofErr w:type="spellEnd"/>
            <w:r w:rsidRPr="004A7C7E">
              <w:rPr>
                <w:rFonts w:ascii="Twinkl" w:hAnsi="Twinkl"/>
                <w:sz w:val="20"/>
              </w:rPr>
              <w:t xml:space="preserve"> </w:t>
            </w:r>
            <w:proofErr w:type="spellStart"/>
            <w:r w:rsidRPr="004A7C7E">
              <w:rPr>
                <w:rFonts w:ascii="Twinkl" w:hAnsi="Twinkl"/>
                <w:sz w:val="20"/>
              </w:rPr>
              <w:t>Wincy</w:t>
            </w:r>
            <w:proofErr w:type="spellEnd"/>
            <w:r w:rsidRPr="004A7C7E">
              <w:rPr>
                <w:rFonts w:ascii="Twinkl" w:hAnsi="Twinkl"/>
                <w:sz w:val="20"/>
              </w:rPr>
              <w:t xml:space="preserve"> Spider</w:t>
            </w:r>
            <w:r w:rsidR="006F30FA" w:rsidRPr="004A7C7E">
              <w:rPr>
                <w:rFonts w:ascii="Twinkl" w:hAnsi="Twinkl"/>
                <w:sz w:val="20"/>
              </w:rPr>
              <w:t xml:space="preserve"> (</w:t>
            </w:r>
            <w:proofErr w:type="spellStart"/>
            <w:r w:rsidR="006F30FA" w:rsidRPr="004A7C7E">
              <w:rPr>
                <w:rFonts w:ascii="Twinkl" w:hAnsi="Twinkl"/>
                <w:sz w:val="20"/>
              </w:rPr>
              <w:t>powerpoint</w:t>
            </w:r>
            <w:proofErr w:type="spellEnd"/>
            <w:r w:rsidR="006F30FA" w:rsidRPr="004A7C7E">
              <w:rPr>
                <w:rFonts w:ascii="Twinkl" w:hAnsi="Twinkl"/>
                <w:sz w:val="20"/>
              </w:rPr>
              <w:t>)</w:t>
            </w:r>
          </w:p>
          <w:p w:rsidR="006F30FA" w:rsidRPr="004A7C7E" w:rsidRDefault="004A7C7E" w:rsidP="004A7C7E">
            <w:pPr>
              <w:pStyle w:val="ListParagraph"/>
              <w:numPr>
                <w:ilvl w:val="0"/>
                <w:numId w:val="4"/>
              </w:numPr>
              <w:rPr>
                <w:rFonts w:ascii="Twinkl" w:hAnsi="Twinkl"/>
                <w:sz w:val="20"/>
              </w:rPr>
            </w:pPr>
            <w:proofErr w:type="spellStart"/>
            <w:r w:rsidRPr="004A7C7E">
              <w:rPr>
                <w:rFonts w:ascii="Twinkl" w:hAnsi="Twinkl"/>
                <w:sz w:val="20"/>
              </w:rPr>
              <w:t>Incy</w:t>
            </w:r>
            <w:proofErr w:type="spellEnd"/>
            <w:r w:rsidRPr="004A7C7E">
              <w:rPr>
                <w:rFonts w:ascii="Twinkl" w:hAnsi="Twinkl"/>
                <w:sz w:val="20"/>
              </w:rPr>
              <w:t xml:space="preserve"> </w:t>
            </w:r>
            <w:proofErr w:type="spellStart"/>
            <w:r w:rsidRPr="004A7C7E">
              <w:rPr>
                <w:rFonts w:ascii="Twinkl" w:hAnsi="Twinkl"/>
                <w:sz w:val="20"/>
              </w:rPr>
              <w:t>Wincy</w:t>
            </w:r>
            <w:proofErr w:type="spellEnd"/>
            <w:r w:rsidRPr="004A7C7E">
              <w:rPr>
                <w:rFonts w:ascii="Twinkl" w:hAnsi="Twinkl"/>
                <w:sz w:val="20"/>
              </w:rPr>
              <w:t xml:space="preserve"> Spider </w:t>
            </w:r>
            <w:r w:rsidR="006F30FA" w:rsidRPr="004A7C7E">
              <w:rPr>
                <w:rFonts w:ascii="Twinkl" w:hAnsi="Twinkl"/>
                <w:sz w:val="20"/>
              </w:rPr>
              <w:t>activity sheets</w:t>
            </w:r>
            <w:r w:rsidRPr="004A7C7E">
              <w:rPr>
                <w:rFonts w:ascii="Twinkl" w:hAnsi="Twinkl"/>
                <w:sz w:val="20"/>
              </w:rPr>
              <w:t xml:space="preserve"> (3 different levels)</w:t>
            </w:r>
          </w:p>
        </w:tc>
        <w:tc>
          <w:tcPr>
            <w:tcW w:w="5023" w:type="dxa"/>
            <w:vMerge/>
          </w:tcPr>
          <w:p w:rsidR="006F30FA" w:rsidRPr="004264AF" w:rsidRDefault="006F30FA" w:rsidP="00AE0A92">
            <w:pPr>
              <w:pStyle w:val="ListParagraph"/>
              <w:numPr>
                <w:ilvl w:val="0"/>
                <w:numId w:val="5"/>
              </w:numPr>
              <w:rPr>
                <w:rFonts w:ascii="Twinkl" w:hAnsi="Twinkl"/>
                <w:sz w:val="20"/>
                <w:highlight w:val="yellow"/>
              </w:rPr>
            </w:pPr>
          </w:p>
        </w:tc>
      </w:tr>
      <w:tr w:rsidR="006F30FA" w:rsidTr="00F174F9">
        <w:tc>
          <w:tcPr>
            <w:tcW w:w="1668" w:type="dxa"/>
          </w:tcPr>
          <w:p w:rsidR="004A7C7E" w:rsidRDefault="004A7C7E" w:rsidP="004A7C7E">
            <w:r>
              <w:t xml:space="preserve">Thursday - </w:t>
            </w:r>
          </w:p>
          <w:p w:rsidR="004A7C7E" w:rsidRDefault="004A7C7E" w:rsidP="004A7C7E">
            <w:r>
              <w:t xml:space="preserve">Describe Turns </w:t>
            </w:r>
          </w:p>
          <w:p w:rsidR="006F30FA" w:rsidRPr="004264AF" w:rsidRDefault="006F30FA" w:rsidP="00973FD7">
            <w:pPr>
              <w:rPr>
                <w:rFonts w:ascii="Twinkl" w:hAnsi="Twinkl"/>
                <w:sz w:val="20"/>
                <w:highlight w:val="yellow"/>
              </w:rPr>
            </w:pPr>
          </w:p>
        </w:tc>
        <w:tc>
          <w:tcPr>
            <w:tcW w:w="2551" w:type="dxa"/>
          </w:tcPr>
          <w:p w:rsidR="00643B41" w:rsidRPr="004A7C7E" w:rsidRDefault="004A7C7E" w:rsidP="00643B41">
            <w:pPr>
              <w:pStyle w:val="ListParagraph"/>
              <w:numPr>
                <w:ilvl w:val="0"/>
                <w:numId w:val="3"/>
              </w:numPr>
              <w:rPr>
                <w:rFonts w:ascii="Twinkl" w:hAnsi="Twinkl"/>
                <w:sz w:val="20"/>
              </w:rPr>
            </w:pPr>
            <w:r w:rsidRPr="004A7C7E">
              <w:rPr>
                <w:rFonts w:ascii="Twinkl" w:hAnsi="Twinkl"/>
                <w:sz w:val="20"/>
              </w:rPr>
              <w:t>Describing Turns (</w:t>
            </w:r>
            <w:proofErr w:type="spellStart"/>
            <w:r w:rsidRPr="004A7C7E">
              <w:rPr>
                <w:rFonts w:ascii="Twinkl" w:hAnsi="Twinkl"/>
                <w:sz w:val="20"/>
              </w:rPr>
              <w:t>powerpoint</w:t>
            </w:r>
            <w:proofErr w:type="spellEnd"/>
            <w:r w:rsidRPr="004A7C7E">
              <w:rPr>
                <w:rFonts w:ascii="Twinkl" w:hAnsi="Twinkl"/>
                <w:sz w:val="20"/>
              </w:rPr>
              <w:t>)</w:t>
            </w:r>
          </w:p>
          <w:p w:rsidR="004A7C7E" w:rsidRDefault="004A7C7E" w:rsidP="004A7C7E">
            <w:pPr>
              <w:pStyle w:val="ListParagraph"/>
              <w:numPr>
                <w:ilvl w:val="0"/>
                <w:numId w:val="3"/>
              </w:numPr>
              <w:rPr>
                <w:rFonts w:ascii="Twinkl" w:hAnsi="Twinkl"/>
                <w:sz w:val="20"/>
              </w:rPr>
            </w:pPr>
            <w:r w:rsidRPr="004A7C7E">
              <w:rPr>
                <w:rFonts w:ascii="Twinkl" w:hAnsi="Twinkl"/>
                <w:sz w:val="20"/>
              </w:rPr>
              <w:t>Describing Turns – Varied Fluency</w:t>
            </w:r>
            <w:r w:rsidR="00643B41" w:rsidRPr="004A7C7E">
              <w:rPr>
                <w:rFonts w:ascii="Twinkl" w:hAnsi="Twinkl"/>
                <w:sz w:val="20"/>
              </w:rPr>
              <w:t xml:space="preserve"> sheet</w:t>
            </w:r>
          </w:p>
          <w:p w:rsidR="004A7C7E" w:rsidRPr="004A7C7E" w:rsidRDefault="004A7C7E" w:rsidP="004A7C7E">
            <w:pPr>
              <w:pStyle w:val="ListParagraph"/>
              <w:numPr>
                <w:ilvl w:val="0"/>
                <w:numId w:val="3"/>
              </w:numPr>
              <w:rPr>
                <w:rFonts w:ascii="Twinkl" w:hAnsi="Twinkl"/>
                <w:sz w:val="20"/>
              </w:rPr>
            </w:pPr>
            <w:r w:rsidRPr="004A7C7E">
              <w:rPr>
                <w:rFonts w:ascii="Twinkl" w:hAnsi="Twinkl"/>
                <w:sz w:val="20"/>
              </w:rPr>
              <w:t xml:space="preserve">Describing Turns – </w:t>
            </w:r>
            <w:r w:rsidRPr="004A7C7E">
              <w:rPr>
                <w:rFonts w:ascii="Twinkl" w:hAnsi="Twinkl"/>
                <w:sz w:val="20"/>
              </w:rPr>
              <w:t>Problem Solving and Reasoning</w:t>
            </w:r>
            <w:r w:rsidRPr="004A7C7E">
              <w:rPr>
                <w:rFonts w:ascii="Twinkl" w:hAnsi="Twinkl"/>
                <w:sz w:val="20"/>
              </w:rPr>
              <w:t xml:space="preserve"> sheet</w:t>
            </w:r>
          </w:p>
        </w:tc>
        <w:tc>
          <w:tcPr>
            <w:tcW w:w="5023" w:type="dxa"/>
            <w:vMerge/>
          </w:tcPr>
          <w:p w:rsidR="006F30FA" w:rsidRPr="004264AF" w:rsidRDefault="006F30FA" w:rsidP="00AE0A92">
            <w:pPr>
              <w:pStyle w:val="ListParagraph"/>
              <w:numPr>
                <w:ilvl w:val="0"/>
                <w:numId w:val="5"/>
              </w:numPr>
              <w:rPr>
                <w:rFonts w:ascii="Twinkl" w:hAnsi="Twinkl"/>
                <w:sz w:val="20"/>
                <w:highlight w:val="yellow"/>
              </w:rPr>
            </w:pPr>
          </w:p>
        </w:tc>
      </w:tr>
      <w:tr w:rsidR="006F30FA" w:rsidTr="00F174F9">
        <w:tc>
          <w:tcPr>
            <w:tcW w:w="1668" w:type="dxa"/>
          </w:tcPr>
          <w:p w:rsidR="004A7C7E" w:rsidRPr="00F921A0" w:rsidRDefault="004A7C7E" w:rsidP="004A7C7E">
            <w:r w:rsidRPr="00F921A0">
              <w:t>Friday</w:t>
            </w:r>
            <w:r w:rsidR="00F174F9" w:rsidRPr="00F921A0">
              <w:t xml:space="preserve"> -</w:t>
            </w:r>
          </w:p>
          <w:p w:rsidR="004A7C7E" w:rsidRPr="00F921A0" w:rsidRDefault="004A7C7E" w:rsidP="004A7C7E">
            <w:r w:rsidRPr="00F921A0">
              <w:t>Describe Turns problems</w:t>
            </w:r>
          </w:p>
          <w:p w:rsidR="006F30FA" w:rsidRPr="00F921A0" w:rsidRDefault="006F30FA" w:rsidP="00973FD7">
            <w:pPr>
              <w:rPr>
                <w:rFonts w:ascii="Twinkl" w:hAnsi="Twinkl"/>
                <w:sz w:val="20"/>
              </w:rPr>
            </w:pPr>
          </w:p>
        </w:tc>
        <w:tc>
          <w:tcPr>
            <w:tcW w:w="2551" w:type="dxa"/>
          </w:tcPr>
          <w:p w:rsidR="006F30FA" w:rsidRPr="00F921A0" w:rsidRDefault="004A7C7E" w:rsidP="006F30FA">
            <w:pPr>
              <w:pStyle w:val="ListParagraph"/>
              <w:numPr>
                <w:ilvl w:val="0"/>
                <w:numId w:val="5"/>
              </w:numPr>
              <w:rPr>
                <w:rFonts w:ascii="Twinkl" w:hAnsi="Twinkl"/>
                <w:sz w:val="20"/>
              </w:rPr>
            </w:pPr>
            <w:r w:rsidRPr="00F921A0">
              <w:rPr>
                <w:rFonts w:ascii="Twinkl" w:hAnsi="Twinkl"/>
                <w:sz w:val="20"/>
              </w:rPr>
              <w:t>Classroom secrets</w:t>
            </w:r>
            <w:r w:rsidR="006F30FA" w:rsidRPr="00F921A0">
              <w:rPr>
                <w:rFonts w:ascii="Twinkl" w:hAnsi="Twinkl"/>
                <w:sz w:val="20"/>
              </w:rPr>
              <w:t xml:space="preserve"> (</w:t>
            </w:r>
            <w:proofErr w:type="spellStart"/>
            <w:r w:rsidR="006F30FA" w:rsidRPr="00F921A0">
              <w:rPr>
                <w:rFonts w:ascii="Twinkl" w:hAnsi="Twinkl"/>
                <w:sz w:val="20"/>
              </w:rPr>
              <w:t>powerpoint</w:t>
            </w:r>
            <w:proofErr w:type="spellEnd"/>
            <w:r w:rsidR="006F30FA" w:rsidRPr="00F921A0">
              <w:rPr>
                <w:rFonts w:ascii="Twinkl" w:hAnsi="Twinkl"/>
                <w:sz w:val="20"/>
              </w:rPr>
              <w:t>)</w:t>
            </w:r>
          </w:p>
          <w:p w:rsidR="006F30FA" w:rsidRPr="00F921A0" w:rsidRDefault="00F174F9" w:rsidP="00F174F9">
            <w:pPr>
              <w:pStyle w:val="ListParagraph"/>
              <w:numPr>
                <w:ilvl w:val="0"/>
                <w:numId w:val="5"/>
              </w:numPr>
              <w:rPr>
                <w:rFonts w:ascii="Twinkl" w:hAnsi="Twinkl"/>
                <w:sz w:val="20"/>
              </w:rPr>
            </w:pPr>
            <w:r w:rsidRPr="00F921A0">
              <w:rPr>
                <w:rFonts w:ascii="Twinkl" w:hAnsi="Twinkl"/>
                <w:sz w:val="20"/>
              </w:rPr>
              <w:t xml:space="preserve">Describing Turns – </w:t>
            </w:r>
            <w:r w:rsidRPr="00F921A0">
              <w:rPr>
                <w:rFonts w:ascii="Twinkl" w:hAnsi="Twinkl"/>
                <w:sz w:val="20"/>
              </w:rPr>
              <w:t>Extension and Discussion problems</w:t>
            </w:r>
            <w:r w:rsidRPr="00F921A0">
              <w:rPr>
                <w:rFonts w:ascii="Twinkl" w:hAnsi="Twinkl"/>
                <w:sz w:val="20"/>
              </w:rPr>
              <w:t xml:space="preserve"> sheet</w:t>
            </w:r>
            <w:r w:rsidRPr="00F921A0">
              <w:rPr>
                <w:rFonts w:ascii="Twinkl" w:hAnsi="Twinkl"/>
                <w:sz w:val="20"/>
              </w:rPr>
              <w:t>s</w:t>
            </w:r>
          </w:p>
        </w:tc>
        <w:tc>
          <w:tcPr>
            <w:tcW w:w="5023" w:type="dxa"/>
            <w:vMerge/>
          </w:tcPr>
          <w:p w:rsidR="006F30FA" w:rsidRPr="004264AF" w:rsidRDefault="006F30FA" w:rsidP="00767FD8">
            <w:pPr>
              <w:pStyle w:val="ListParagraph"/>
              <w:numPr>
                <w:ilvl w:val="0"/>
                <w:numId w:val="5"/>
              </w:numPr>
              <w:rPr>
                <w:rFonts w:ascii="Twinkl" w:hAnsi="Twinkl"/>
                <w:sz w:val="20"/>
                <w:highlight w:val="yellow"/>
              </w:rPr>
            </w:pPr>
          </w:p>
        </w:tc>
      </w:tr>
    </w:tbl>
    <w:p w:rsidR="00935878" w:rsidRPr="00935878" w:rsidRDefault="00935878" w:rsidP="00973FD7">
      <w:pPr>
        <w:rPr>
          <w:rFonts w:ascii="Twinkl" w:hAnsi="Twinkl"/>
        </w:rPr>
      </w:pPr>
    </w:p>
    <w:sectPr w:rsidR="00935878" w:rsidRPr="0093587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5E" w:rsidRDefault="00E6675E" w:rsidP="00935878">
      <w:pPr>
        <w:spacing w:after="0" w:line="240" w:lineRule="auto"/>
      </w:pPr>
      <w:r>
        <w:separator/>
      </w:r>
    </w:p>
  </w:endnote>
  <w:endnote w:type="continuationSeparator" w:id="0">
    <w:p w:rsidR="00E6675E" w:rsidRDefault="00E6675E" w:rsidP="0093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5E" w:rsidRDefault="00E6675E" w:rsidP="00935878">
      <w:pPr>
        <w:spacing w:after="0" w:line="240" w:lineRule="auto"/>
      </w:pPr>
      <w:r>
        <w:separator/>
      </w:r>
    </w:p>
  </w:footnote>
  <w:footnote w:type="continuationSeparator" w:id="0">
    <w:p w:rsidR="00E6675E" w:rsidRDefault="00E6675E" w:rsidP="0093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78" w:rsidRDefault="004264AF" w:rsidP="00935878">
    <w:pPr>
      <w:jc w:val="center"/>
      <w:rPr>
        <w:rFonts w:ascii="Twinkl" w:hAnsi="Twinkl"/>
        <w:b/>
        <w:sz w:val="24"/>
      </w:rPr>
    </w:pPr>
    <w:r>
      <w:rPr>
        <w:noProof/>
        <w:lang w:eastAsia="en-GB"/>
      </w:rPr>
      <w:drawing>
        <wp:anchor distT="0" distB="0" distL="114300" distR="114300" simplePos="0" relativeHeight="251658240" behindDoc="1" locked="0" layoutInCell="1" allowOverlap="1" wp14:anchorId="264B3E9C" wp14:editId="2FADA4B7">
          <wp:simplePos x="0" y="0"/>
          <wp:positionH relativeFrom="column">
            <wp:posOffset>1744980</wp:posOffset>
          </wp:positionH>
          <wp:positionV relativeFrom="paragraph">
            <wp:posOffset>327660</wp:posOffset>
          </wp:positionV>
          <wp:extent cx="2011680" cy="1519555"/>
          <wp:effectExtent l="0" t="0" r="7620" b="4445"/>
          <wp:wrapTight wrapText="bothSides">
            <wp:wrapPolygon edited="0">
              <wp:start x="0" y="0"/>
              <wp:lineTo x="0" y="21392"/>
              <wp:lineTo x="21477" y="21392"/>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11680" cy="1519555"/>
                  </a:xfrm>
                  <a:prstGeom prst="rect">
                    <a:avLst/>
                  </a:prstGeom>
                </pic:spPr>
              </pic:pic>
            </a:graphicData>
          </a:graphic>
          <wp14:sizeRelH relativeFrom="page">
            <wp14:pctWidth>0</wp14:pctWidth>
          </wp14:sizeRelH>
          <wp14:sizeRelV relativeFrom="page">
            <wp14:pctHeight>0</wp14:pctHeight>
          </wp14:sizeRelV>
        </wp:anchor>
      </w:drawing>
    </w:r>
    <w:r w:rsidR="00935878" w:rsidRPr="00935878">
      <w:rPr>
        <w:rFonts w:ascii="Twinkl" w:hAnsi="Twinkl"/>
        <w:b/>
        <w:sz w:val="24"/>
      </w:rPr>
      <w:t xml:space="preserve">Year One </w:t>
    </w:r>
    <w:proofErr w:type="gramStart"/>
    <w:r w:rsidR="00935878" w:rsidRPr="00935878">
      <w:rPr>
        <w:rFonts w:ascii="Twinkl" w:hAnsi="Twinkl"/>
        <w:b/>
        <w:sz w:val="24"/>
      </w:rPr>
      <w:t>Maths  -</w:t>
    </w:r>
    <w:proofErr w:type="gramEnd"/>
    <w:r w:rsidR="00935878" w:rsidRPr="00935878">
      <w:rPr>
        <w:rFonts w:ascii="Twinkl" w:hAnsi="Twinkl"/>
        <w:b/>
        <w:sz w:val="24"/>
      </w:rPr>
      <w:t xml:space="preserve"> Summer </w:t>
    </w:r>
    <w:r>
      <w:rPr>
        <w:rFonts w:ascii="Twinkl" w:hAnsi="Twinkl"/>
        <w:b/>
        <w:sz w:val="24"/>
      </w:rPr>
      <w:t>2</w:t>
    </w:r>
    <w:r w:rsidR="00935878" w:rsidRPr="00935878">
      <w:rPr>
        <w:rFonts w:ascii="Twinkl" w:hAnsi="Twinkl"/>
        <w:b/>
        <w:sz w:val="24"/>
      </w:rPr>
      <w:t xml:space="preserve"> Week </w:t>
    </w:r>
    <w:r>
      <w:rPr>
        <w:rFonts w:ascii="Twinkl" w:hAnsi="Twinkl"/>
        <w:b/>
        <w:sz w:val="24"/>
      </w:rPr>
      <w:t xml:space="preserve">beginning </w:t>
    </w:r>
    <w:r w:rsidR="000943A5">
      <w:rPr>
        <w:rFonts w:ascii="Twinkl" w:hAnsi="Twinkl"/>
        <w:b/>
        <w:sz w:val="24"/>
      </w:rPr>
      <w:t>8/</w:t>
    </w:r>
    <w:r>
      <w:rPr>
        <w:rFonts w:ascii="Twinkl" w:hAnsi="Twinkl"/>
        <w:b/>
        <w:sz w:val="24"/>
      </w:rPr>
      <w:t>6</w:t>
    </w:r>
    <w:r w:rsidR="000943A5">
      <w:rPr>
        <w:rFonts w:ascii="Twinkl" w:hAnsi="Twinkl"/>
        <w:b/>
        <w:sz w:val="24"/>
      </w:rPr>
      <w:t>/20</w:t>
    </w:r>
  </w:p>
  <w:p w:rsidR="00DB46D9" w:rsidRPr="00973FD7" w:rsidRDefault="00DB46D9" w:rsidP="00935878">
    <w:pPr>
      <w:jc w:val="center"/>
      <w:rPr>
        <w:rFonts w:ascii="Twinkl" w:hAnsi="Twinkl"/>
        <w:b/>
      </w:rPr>
    </w:pPr>
  </w:p>
  <w:p w:rsidR="00DB46D9" w:rsidRDefault="00DB46D9" w:rsidP="00DB46D9">
    <w:pPr>
      <w:rPr>
        <w:sz w:val="20"/>
      </w:rPr>
    </w:pPr>
  </w:p>
  <w:p w:rsidR="004B3573" w:rsidRPr="00973FD7" w:rsidRDefault="004B3573" w:rsidP="00DB46D9">
    <w:pPr>
      <w:rPr>
        <w:sz w:val="20"/>
      </w:rPr>
    </w:pPr>
  </w:p>
  <w:p w:rsidR="00973FD7" w:rsidRDefault="00973FD7" w:rsidP="00DB46D9">
    <w:pPr>
      <w:rPr>
        <w:sz w:val="20"/>
      </w:rPr>
    </w:pPr>
  </w:p>
  <w:p w:rsidR="004B3573" w:rsidRPr="00973FD7" w:rsidRDefault="004B3573" w:rsidP="00DB46D9">
    <w:pPr>
      <w:rPr>
        <w:sz w:val="20"/>
      </w:rPr>
    </w:pPr>
  </w:p>
  <w:p w:rsidR="007C46AB" w:rsidRDefault="00DB46D9" w:rsidP="00973FD7">
    <w:pPr>
      <w:jc w:val="both"/>
      <w:rPr>
        <w:rFonts w:ascii="Twinkl" w:hAnsi="Twinkl"/>
        <w:sz w:val="20"/>
      </w:rPr>
    </w:pPr>
    <w:r w:rsidRPr="00973FD7">
      <w:rPr>
        <w:rFonts w:ascii="Twinkl" w:hAnsi="Twinkl"/>
        <w:sz w:val="20"/>
      </w:rPr>
      <w:t xml:space="preserve">This week we are </w:t>
    </w:r>
    <w:r w:rsidR="004B3573">
      <w:rPr>
        <w:rFonts w:ascii="Twinkl" w:hAnsi="Twinkl"/>
        <w:sz w:val="20"/>
      </w:rPr>
      <w:t xml:space="preserve">going to look at </w:t>
    </w:r>
    <w:r w:rsidR="004264AF">
      <w:rPr>
        <w:rFonts w:ascii="Twinkl" w:hAnsi="Twinkl"/>
        <w:sz w:val="20"/>
      </w:rPr>
      <w:t>position, direction and turns</w:t>
    </w:r>
    <w:r w:rsidR="004B3573">
      <w:rPr>
        <w:rFonts w:ascii="Twinkl" w:hAnsi="Twinkl"/>
        <w:sz w:val="20"/>
      </w:rPr>
      <w:t>.</w:t>
    </w:r>
    <w:r w:rsidRPr="00973FD7">
      <w:rPr>
        <w:rFonts w:ascii="Twinkl" w:hAnsi="Twinkl"/>
        <w:sz w:val="20"/>
      </w:rPr>
      <w:t xml:space="preserve"> </w:t>
    </w:r>
    <w:r w:rsidR="007C46AB">
      <w:rPr>
        <w:rFonts w:ascii="Twinkl" w:hAnsi="Twinkl"/>
        <w:sz w:val="20"/>
      </w:rPr>
      <w:t xml:space="preserve">Have a go at some of the activities below. </w:t>
    </w:r>
    <w:r w:rsidR="007C46AB" w:rsidRPr="007C46AB">
      <w:rPr>
        <w:rFonts w:ascii="Twinkl" w:hAnsi="Twinkl"/>
        <w:b/>
        <w:sz w:val="20"/>
      </w:rPr>
      <w:t>There is no need to do them all.</w:t>
    </w:r>
    <w:r w:rsidR="004B3573">
      <w:rPr>
        <w:rFonts w:ascii="Twinkl" w:hAnsi="Twinkl"/>
        <w:b/>
        <w:sz w:val="20"/>
      </w:rPr>
      <w:t xml:space="preserve"> </w:t>
    </w:r>
    <w:r w:rsidR="004B3573" w:rsidRPr="00B15693">
      <w:rPr>
        <w:rFonts w:ascii="Twinkl" w:hAnsi="Twinkl"/>
        <w:sz w:val="20"/>
      </w:rPr>
      <w:t xml:space="preserve">Some of the worksheets are now in </w:t>
    </w:r>
    <w:r w:rsidR="00B15693" w:rsidRPr="00B15693">
      <w:rPr>
        <w:rFonts w:ascii="Twinkl" w:hAnsi="Twinkl"/>
        <w:sz w:val="20"/>
      </w:rPr>
      <w:t>picture form, which means you are able to open and complete them in paint instead of printing them out if you would like to. You can, of course still print them too!</w:t>
    </w:r>
  </w:p>
  <w:p w:rsidR="00935878" w:rsidRPr="00973FD7" w:rsidRDefault="00DB46D9" w:rsidP="00973FD7">
    <w:pPr>
      <w:jc w:val="both"/>
      <w:rPr>
        <w:rFonts w:ascii="Twinkl" w:hAnsi="Twinkl"/>
        <w:sz w:val="20"/>
      </w:rPr>
    </w:pPr>
    <w:r w:rsidRPr="00973FD7">
      <w:rPr>
        <w:rFonts w:ascii="Twinkl" w:hAnsi="Twinkl"/>
        <w:sz w:val="20"/>
      </w:rPr>
      <w:t xml:space="preserve">Have fun this week with lots of practical maths, and keep practising </w:t>
    </w:r>
    <w:r w:rsidR="004B3573">
      <w:rPr>
        <w:rFonts w:ascii="Twinkl" w:hAnsi="Twinkl"/>
        <w:sz w:val="20"/>
      </w:rPr>
      <w:t>your maths</w:t>
    </w:r>
    <w:r w:rsidRPr="00973FD7">
      <w:rPr>
        <w:rFonts w:ascii="Twinkl" w:hAnsi="Twinkl"/>
        <w:sz w:val="20"/>
      </w:rPr>
      <w:t xml:space="preserve"> from last week</w:t>
    </w:r>
    <w:r w:rsidR="004B3573">
      <w:rPr>
        <w:rFonts w:ascii="Twinkl" w:hAnsi="Twinkl"/>
        <w:sz w:val="20"/>
      </w:rPr>
      <w:t xml:space="preserve"> too</w:t>
    </w:r>
    <w:r w:rsidR="00F921A0">
      <w:rPr>
        <w:rFonts w:ascii="Twinkl" w:hAnsi="Twink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CD"/>
    <w:multiLevelType w:val="hybridMultilevel"/>
    <w:tmpl w:val="54E43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6B7C12"/>
    <w:multiLevelType w:val="hybridMultilevel"/>
    <w:tmpl w:val="4C942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AC004B"/>
    <w:multiLevelType w:val="hybridMultilevel"/>
    <w:tmpl w:val="CC86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BA3BDC"/>
    <w:multiLevelType w:val="hybridMultilevel"/>
    <w:tmpl w:val="CBA89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3B7C54"/>
    <w:multiLevelType w:val="hybridMultilevel"/>
    <w:tmpl w:val="B542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78"/>
    <w:rsid w:val="000943A5"/>
    <w:rsid w:val="000F5761"/>
    <w:rsid w:val="001053F6"/>
    <w:rsid w:val="00107687"/>
    <w:rsid w:val="004264AF"/>
    <w:rsid w:val="004A7C7E"/>
    <w:rsid w:val="004B3573"/>
    <w:rsid w:val="00501F40"/>
    <w:rsid w:val="00643B41"/>
    <w:rsid w:val="006F30FA"/>
    <w:rsid w:val="00702005"/>
    <w:rsid w:val="00767FD8"/>
    <w:rsid w:val="0077793D"/>
    <w:rsid w:val="007C1AC8"/>
    <w:rsid w:val="007C46AB"/>
    <w:rsid w:val="00807A76"/>
    <w:rsid w:val="008A60B0"/>
    <w:rsid w:val="008F3212"/>
    <w:rsid w:val="00935878"/>
    <w:rsid w:val="00973FD7"/>
    <w:rsid w:val="00B15693"/>
    <w:rsid w:val="00C33AE9"/>
    <w:rsid w:val="00C91A16"/>
    <w:rsid w:val="00DB46D9"/>
    <w:rsid w:val="00DD3728"/>
    <w:rsid w:val="00E6675E"/>
    <w:rsid w:val="00F174F9"/>
    <w:rsid w:val="00F9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semiHidden/>
    <w:unhideWhenUsed/>
    <w:rsid w:val="007C4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semiHidden/>
    <w:unhideWhenUsed/>
    <w:rsid w:val="007C4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rimarystars.com/resources/position-dir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rnenglishkids.britishcouncil.org/word-games/dir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Morle</dc:creator>
  <cp:lastModifiedBy>Laura Morle</cp:lastModifiedBy>
  <cp:revision>2</cp:revision>
  <dcterms:created xsi:type="dcterms:W3CDTF">2020-06-05T11:55:00Z</dcterms:created>
  <dcterms:modified xsi:type="dcterms:W3CDTF">2020-06-05T11:55:00Z</dcterms:modified>
</cp:coreProperties>
</file>