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E1" w:rsidRDefault="006A1EE1">
      <w:r>
        <w:t>House of Commons – Education – Fourth Report.</w:t>
      </w:r>
    </w:p>
    <w:p w:rsidR="006A1EE1" w:rsidRDefault="006A1EE1"/>
    <w:p w:rsidR="006A1EE1" w:rsidRDefault="006A1EE1">
      <w:r>
        <w:t xml:space="preserve">‘The Government should stop exaggerating the success of academies and be cautious about firm conclusions except where the evidence merits it’ </w:t>
      </w:r>
      <w:bookmarkStart w:id="0" w:name="_GoBack"/>
      <w:bookmarkEnd w:id="0"/>
    </w:p>
    <w:p w:rsidR="006A1EE1" w:rsidRDefault="006A1EE1"/>
    <w:p w:rsidR="00B4473A" w:rsidRDefault="006A1EE1">
      <w:hyperlink r:id="rId4" w:history="1">
        <w:r w:rsidRPr="007019E2">
          <w:rPr>
            <w:rStyle w:val="Hyperlink"/>
          </w:rPr>
          <w:t>https://publications.parliament.uk/pa/cm201415/cmselect/cmeduc/258/25802.htm</w:t>
        </w:r>
      </w:hyperlink>
    </w:p>
    <w:sectPr w:rsidR="00B44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E1"/>
    <w:rsid w:val="006A1EE1"/>
    <w:rsid w:val="00B4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A80B"/>
  <w15:chartTrackingRefBased/>
  <w15:docId w15:val="{F51190B9-F753-462C-B06C-5B44EE43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tions.parliament.uk/pa/cm201415/cmselect/cmeduc/258/258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Marshall</dc:creator>
  <cp:keywords/>
  <dc:description/>
  <cp:lastModifiedBy>Greg Marshall</cp:lastModifiedBy>
  <cp:revision>1</cp:revision>
  <dcterms:created xsi:type="dcterms:W3CDTF">2019-02-11T22:01:00Z</dcterms:created>
  <dcterms:modified xsi:type="dcterms:W3CDTF">2019-02-11T22:05:00Z</dcterms:modified>
</cp:coreProperties>
</file>