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8D979" w14:textId="77777777" w:rsidR="00752EE6" w:rsidRDefault="00752EE6" w:rsidP="00752EE6">
      <w:pPr>
        <w:pStyle w:val="NoSpacing"/>
        <w:jc w:val="both"/>
        <w:rPr>
          <w:rFonts w:ascii="Arial" w:hAnsi="Arial" w:cs="Arial"/>
          <w:sz w:val="24"/>
          <w:szCs w:val="24"/>
        </w:rPr>
      </w:pPr>
      <w:r w:rsidRPr="00DF6A9C">
        <w:rPr>
          <w:noProof/>
        </w:rPr>
        <w:drawing>
          <wp:inline distT="0" distB="0" distL="0" distR="0" wp14:anchorId="2CEFDE3F" wp14:editId="092DD7DA">
            <wp:extent cx="3267075" cy="819482"/>
            <wp:effectExtent l="0" t="0" r="0" b="0"/>
            <wp:docPr id="3" name="Picture 3" descr="C:\Users\LNoble\SkyDrive Pro\Equals Trust Logo\EgualsTrust_logo artwork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Noble\SkyDrive Pro\Equals Trust Logo\EgualsTrust_logo artwork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4471" cy="826354"/>
                    </a:xfrm>
                    <a:prstGeom prst="rect">
                      <a:avLst/>
                    </a:prstGeom>
                    <a:noFill/>
                    <a:ln>
                      <a:noFill/>
                    </a:ln>
                  </pic:spPr>
                </pic:pic>
              </a:graphicData>
            </a:graphic>
          </wp:inline>
        </w:drawing>
      </w:r>
    </w:p>
    <w:p w14:paraId="634C03F8" w14:textId="77777777" w:rsidR="00752EE6" w:rsidRDefault="00752EE6" w:rsidP="00752EE6">
      <w:pPr>
        <w:pStyle w:val="NoSpacing"/>
        <w:jc w:val="both"/>
        <w:rPr>
          <w:rFonts w:ascii="Arial" w:hAnsi="Arial" w:cs="Arial"/>
          <w:sz w:val="24"/>
          <w:szCs w:val="24"/>
        </w:rPr>
      </w:pPr>
    </w:p>
    <w:p w14:paraId="76413B99" w14:textId="77777777" w:rsidR="00752EE6" w:rsidRPr="009367C7" w:rsidRDefault="00752EE6" w:rsidP="00752EE6">
      <w:pPr>
        <w:pStyle w:val="NoSpacing"/>
        <w:jc w:val="center"/>
        <w:rPr>
          <w:rFonts w:cstheme="minorHAnsi"/>
          <w:b/>
          <w:sz w:val="28"/>
          <w:szCs w:val="28"/>
        </w:rPr>
      </w:pPr>
      <w:r w:rsidRPr="009367C7">
        <w:rPr>
          <w:rFonts w:cstheme="minorHAnsi"/>
          <w:b/>
          <w:sz w:val="28"/>
          <w:szCs w:val="28"/>
        </w:rPr>
        <w:t>Criminal Record Disclosure Form</w:t>
      </w:r>
    </w:p>
    <w:p w14:paraId="3F985C1C" w14:textId="77777777" w:rsidR="00752EE6" w:rsidRPr="009367C7" w:rsidRDefault="00752EE6" w:rsidP="00752EE6">
      <w:pPr>
        <w:pStyle w:val="NoSpacing"/>
        <w:jc w:val="both"/>
        <w:rPr>
          <w:rFonts w:cstheme="minorHAnsi"/>
          <w:sz w:val="24"/>
          <w:szCs w:val="24"/>
        </w:rPr>
      </w:pPr>
    </w:p>
    <w:p w14:paraId="53127E01" w14:textId="72E90A63" w:rsidR="00752EE6" w:rsidRPr="009367C7" w:rsidRDefault="00752EE6" w:rsidP="00752EE6">
      <w:pPr>
        <w:pStyle w:val="NoSpacing"/>
        <w:jc w:val="both"/>
        <w:rPr>
          <w:rFonts w:cstheme="minorHAnsi"/>
          <w:sz w:val="24"/>
          <w:szCs w:val="24"/>
        </w:rPr>
      </w:pPr>
      <w:r w:rsidRPr="009367C7">
        <w:rPr>
          <w:rFonts w:cstheme="minorHAnsi"/>
          <w:sz w:val="24"/>
          <w:szCs w:val="24"/>
        </w:rPr>
        <w:t>This form must be completed by all applicants</w:t>
      </w:r>
      <w:r w:rsidR="00AA075D">
        <w:rPr>
          <w:rFonts w:cstheme="minorHAnsi"/>
          <w:sz w:val="24"/>
          <w:szCs w:val="24"/>
        </w:rPr>
        <w:t xml:space="preserve"> prior to interview</w:t>
      </w:r>
      <w:r w:rsidRPr="009367C7">
        <w:rPr>
          <w:rFonts w:cstheme="minorHAnsi"/>
          <w:sz w:val="24"/>
          <w:szCs w:val="24"/>
        </w:rPr>
        <w:t>. The information disclosed on this form will not be kept with your application form during the application process.</w:t>
      </w:r>
    </w:p>
    <w:p w14:paraId="0778D26B" w14:textId="77777777" w:rsidR="00B04E6F" w:rsidRPr="009367C7" w:rsidRDefault="00B04E6F" w:rsidP="00752EE6">
      <w:pPr>
        <w:pStyle w:val="NoSpacing"/>
        <w:jc w:val="both"/>
        <w:rPr>
          <w:rFonts w:cstheme="minorHAnsi"/>
          <w:sz w:val="24"/>
          <w:szCs w:val="24"/>
        </w:rPr>
      </w:pPr>
    </w:p>
    <w:p w14:paraId="412D157C" w14:textId="77777777" w:rsidR="00752EE6" w:rsidRPr="009367C7" w:rsidRDefault="00752EE6" w:rsidP="00B04E6F">
      <w:pPr>
        <w:pStyle w:val="NoSpacing"/>
        <w:shd w:val="clear" w:color="auto" w:fill="A8D08D" w:themeFill="accent6" w:themeFillTint="99"/>
        <w:jc w:val="both"/>
        <w:rPr>
          <w:rFonts w:cstheme="minorHAnsi"/>
          <w:sz w:val="24"/>
          <w:szCs w:val="24"/>
        </w:rPr>
      </w:pPr>
    </w:p>
    <w:p w14:paraId="799DFBE0" w14:textId="77777777" w:rsidR="00752EE6" w:rsidRPr="009367C7" w:rsidRDefault="00752EE6" w:rsidP="00B04E6F">
      <w:pPr>
        <w:pStyle w:val="NoSpacing"/>
        <w:shd w:val="clear" w:color="auto" w:fill="A8D08D" w:themeFill="accent6" w:themeFillTint="99"/>
        <w:jc w:val="both"/>
        <w:rPr>
          <w:rFonts w:cstheme="minorHAnsi"/>
          <w:b/>
          <w:sz w:val="24"/>
          <w:szCs w:val="24"/>
        </w:rPr>
      </w:pPr>
      <w:r w:rsidRPr="009367C7">
        <w:rPr>
          <w:rFonts w:cstheme="minorHAnsi"/>
          <w:b/>
          <w:sz w:val="24"/>
          <w:szCs w:val="24"/>
        </w:rPr>
        <w:t xml:space="preserve">Policy statement on recruiting applicants </w:t>
      </w:r>
      <w:r w:rsidR="00B04E6F" w:rsidRPr="009367C7">
        <w:rPr>
          <w:rFonts w:cstheme="minorHAnsi"/>
          <w:b/>
          <w:sz w:val="24"/>
          <w:szCs w:val="24"/>
        </w:rPr>
        <w:t xml:space="preserve">who have a </w:t>
      </w:r>
      <w:r w:rsidRPr="009367C7">
        <w:rPr>
          <w:rFonts w:cstheme="minorHAnsi"/>
          <w:b/>
          <w:sz w:val="24"/>
          <w:szCs w:val="24"/>
        </w:rPr>
        <w:t>criminal r</w:t>
      </w:r>
      <w:r w:rsidR="00B04E6F" w:rsidRPr="009367C7">
        <w:rPr>
          <w:rFonts w:cstheme="minorHAnsi"/>
          <w:b/>
          <w:sz w:val="24"/>
          <w:szCs w:val="24"/>
        </w:rPr>
        <w:t>ecord</w:t>
      </w:r>
    </w:p>
    <w:p w14:paraId="3CD4CBAB" w14:textId="77777777" w:rsidR="00752EE6" w:rsidRPr="009367C7" w:rsidRDefault="00E56CDE" w:rsidP="00752EE6">
      <w:pPr>
        <w:spacing w:before="100" w:beforeAutospacing="1" w:after="100" w:afterAutospacing="1" w:line="240" w:lineRule="auto"/>
        <w:jc w:val="both"/>
        <w:rPr>
          <w:rFonts w:cstheme="minorHAnsi"/>
          <w:sz w:val="20"/>
          <w:szCs w:val="20"/>
        </w:rPr>
      </w:pPr>
      <w:r w:rsidRPr="009367C7">
        <w:rPr>
          <w:rFonts w:cstheme="minorHAnsi"/>
          <w:sz w:val="20"/>
          <w:szCs w:val="20"/>
        </w:rPr>
        <w:t xml:space="preserve">Due to safer recruitment and to protect the children in our care, </w:t>
      </w:r>
      <w:r w:rsidR="00752EE6" w:rsidRPr="009367C7">
        <w:rPr>
          <w:rFonts w:cstheme="minorHAnsi"/>
          <w:sz w:val="20"/>
          <w:szCs w:val="20"/>
        </w:rPr>
        <w:t xml:space="preserve">Equals Trust is legally obligated to carry out a Disclosure and Barring Service (DBS) check before making appointments in our Trust and Schools.  We will use the DBS check to ensure we comply with the Childcare Disqualification Regulations.  Any data processed by us as part of safer recruitment checks will be processed in accordance with GDPR and the Trust’s privacy notices. </w:t>
      </w:r>
    </w:p>
    <w:p w14:paraId="4A962C5F" w14:textId="77777777" w:rsidR="00752EE6" w:rsidRPr="009367C7" w:rsidRDefault="00752EE6" w:rsidP="00752EE6">
      <w:pPr>
        <w:spacing w:before="100" w:beforeAutospacing="1" w:after="100" w:afterAutospacing="1" w:line="240" w:lineRule="auto"/>
        <w:jc w:val="both"/>
        <w:rPr>
          <w:rFonts w:eastAsia="Calibri" w:cstheme="minorHAnsi"/>
          <w:sz w:val="20"/>
          <w:szCs w:val="20"/>
        </w:rPr>
      </w:pPr>
      <w:r w:rsidRPr="009367C7">
        <w:rPr>
          <w:rFonts w:cstheme="minorHAnsi"/>
          <w:sz w:val="24"/>
          <w:szCs w:val="24"/>
        </w:rPr>
        <w:t>T</w:t>
      </w:r>
      <w:r w:rsidRPr="009367C7">
        <w:rPr>
          <w:rFonts w:eastAsia="Calibri" w:cstheme="minorHAnsi"/>
          <w:sz w:val="20"/>
          <w:szCs w:val="20"/>
        </w:rPr>
        <w:t xml:space="preserve">he post you are applying for requires a DBS check to be carried out on you before you are appointed to the post.  The DBS check will reveal both spent and unspent convictions, cautions and bind-overs as well as pending prosecutions which are not protected under the Rehabilitation of Offenders Act 1974 (Exceptions) Order 1975.  Please ensure you disclose any convictions, cautions, reprimands or final warnings that are not “protected” as defined by the Rehabilitation of Offenders Act 1974 (Exceptions) Order 1975 (as amended in 2013).  </w:t>
      </w:r>
    </w:p>
    <w:p w14:paraId="7E311CC3" w14:textId="77777777" w:rsidR="00752EE6" w:rsidRPr="009367C7" w:rsidRDefault="00752EE6" w:rsidP="00752EE6">
      <w:pPr>
        <w:widowControl w:val="0"/>
        <w:autoSpaceDE w:val="0"/>
        <w:autoSpaceDN w:val="0"/>
        <w:adjustRightInd w:val="0"/>
        <w:spacing w:after="0" w:line="240" w:lineRule="auto"/>
        <w:jc w:val="both"/>
        <w:rPr>
          <w:rFonts w:eastAsia="Times New Roman" w:cstheme="minorHAnsi"/>
          <w:sz w:val="20"/>
          <w:szCs w:val="20"/>
        </w:rPr>
      </w:pPr>
      <w:r w:rsidRPr="009367C7">
        <w:rPr>
          <w:rFonts w:eastAsia="Times New Roman" w:cstheme="minorHAnsi"/>
          <w:color w:val="000000"/>
          <w:sz w:val="20"/>
          <w:szCs w:val="20"/>
          <w:lang w:val="en"/>
        </w:rPr>
        <w:t xml:space="preserve">The amendments to the Exceptions Order 1975 (2013) provide that certain spent convictions and cautions are ‘protected’ and are not subject to disclosure to employers and cannot be taken into account. All guidance and criteria on the filtering of these cautions and convictions can be found in the </w:t>
      </w:r>
      <w:hyperlink r:id="rId11" w:history="1">
        <w:r w:rsidRPr="009367C7">
          <w:rPr>
            <w:rFonts w:eastAsia="Times New Roman" w:cstheme="minorHAnsi"/>
            <w:color w:val="000000"/>
            <w:sz w:val="20"/>
            <w:szCs w:val="20"/>
            <w:u w:val="single"/>
            <w:lang w:val="en"/>
          </w:rPr>
          <w:t>DBS filtering collection</w:t>
        </w:r>
      </w:hyperlink>
    </w:p>
    <w:p w14:paraId="3D296664" w14:textId="77777777" w:rsidR="00752EE6" w:rsidRPr="009367C7" w:rsidRDefault="00752EE6" w:rsidP="00752EE6">
      <w:pPr>
        <w:widowControl w:val="0"/>
        <w:autoSpaceDE w:val="0"/>
        <w:autoSpaceDN w:val="0"/>
        <w:adjustRightInd w:val="0"/>
        <w:spacing w:after="0" w:line="240" w:lineRule="auto"/>
        <w:jc w:val="both"/>
        <w:rPr>
          <w:rFonts w:eastAsia="Times New Roman" w:cstheme="minorHAnsi"/>
          <w:sz w:val="20"/>
          <w:szCs w:val="20"/>
        </w:rPr>
      </w:pPr>
    </w:p>
    <w:p w14:paraId="7849E669" w14:textId="77777777" w:rsidR="00752EE6" w:rsidRPr="009367C7" w:rsidRDefault="00752EE6" w:rsidP="00752EE6">
      <w:pPr>
        <w:widowControl w:val="0"/>
        <w:autoSpaceDE w:val="0"/>
        <w:autoSpaceDN w:val="0"/>
        <w:adjustRightInd w:val="0"/>
        <w:spacing w:after="0" w:line="240" w:lineRule="auto"/>
        <w:jc w:val="both"/>
        <w:rPr>
          <w:rFonts w:eastAsia="Times New Roman" w:cstheme="minorHAnsi"/>
          <w:color w:val="0000FF"/>
          <w:sz w:val="20"/>
          <w:szCs w:val="20"/>
          <w:u w:val="single"/>
        </w:rPr>
      </w:pPr>
      <w:r w:rsidRPr="009367C7">
        <w:rPr>
          <w:rFonts w:eastAsia="Times New Roman" w:cstheme="minorHAnsi"/>
          <w:sz w:val="20"/>
          <w:szCs w:val="20"/>
        </w:rPr>
        <w:t>If you have queries about the DBS check, or would like a copy of the DBS Code of Practice please visit the DBS </w:t>
      </w:r>
      <w:r w:rsidRPr="009367C7">
        <w:rPr>
          <w:rFonts w:eastAsia="Times New Roman" w:cstheme="minorHAnsi"/>
          <w:b/>
          <w:bCs/>
          <w:sz w:val="20"/>
          <w:szCs w:val="20"/>
        </w:rPr>
        <w:t>website: </w:t>
      </w:r>
      <w:hyperlink r:id="rId12" w:history="1">
        <w:r w:rsidRPr="009367C7">
          <w:rPr>
            <w:rFonts w:eastAsia="Times New Roman" w:cstheme="minorHAnsi"/>
            <w:color w:val="0000FF"/>
            <w:sz w:val="20"/>
            <w:szCs w:val="20"/>
            <w:u w:val="single"/>
          </w:rPr>
          <w:t>www.gov.uk/disclosure-barring-service-check</w:t>
        </w:r>
      </w:hyperlink>
    </w:p>
    <w:p w14:paraId="4619536A" w14:textId="77777777" w:rsidR="00752EE6" w:rsidRPr="009367C7" w:rsidRDefault="00752EE6" w:rsidP="00752EE6">
      <w:pPr>
        <w:widowControl w:val="0"/>
        <w:autoSpaceDE w:val="0"/>
        <w:autoSpaceDN w:val="0"/>
        <w:adjustRightInd w:val="0"/>
        <w:spacing w:after="0" w:line="240" w:lineRule="auto"/>
        <w:jc w:val="both"/>
        <w:rPr>
          <w:rFonts w:eastAsia="Times New Roman" w:cstheme="minorHAnsi"/>
          <w:sz w:val="20"/>
          <w:szCs w:val="20"/>
        </w:rPr>
      </w:pPr>
    </w:p>
    <w:p w14:paraId="54A1DA5B" w14:textId="77777777" w:rsidR="00752EE6" w:rsidRPr="009367C7" w:rsidRDefault="00752EE6" w:rsidP="00752EE6">
      <w:pPr>
        <w:pStyle w:val="NoSpacing"/>
        <w:jc w:val="both"/>
        <w:rPr>
          <w:rFonts w:cstheme="minorHAnsi"/>
          <w:sz w:val="20"/>
          <w:szCs w:val="20"/>
        </w:rPr>
      </w:pPr>
      <w:r w:rsidRPr="009367C7">
        <w:rPr>
          <w:rFonts w:cstheme="minorHAnsi"/>
          <w:sz w:val="20"/>
          <w:szCs w:val="20"/>
        </w:rPr>
        <w:t>We recognise the contribution that ex-offenders can make as employees and volunteers</w:t>
      </w:r>
      <w:r w:rsidR="00E56CDE" w:rsidRPr="009367C7">
        <w:rPr>
          <w:rFonts w:cstheme="minorHAnsi"/>
          <w:sz w:val="20"/>
          <w:szCs w:val="20"/>
        </w:rPr>
        <w:t xml:space="preserve">.  </w:t>
      </w:r>
      <w:bookmarkStart w:id="0" w:name="_Hlk65596355"/>
      <w:r w:rsidRPr="009367C7">
        <w:rPr>
          <w:rFonts w:cstheme="minorHAnsi"/>
          <w:sz w:val="20"/>
          <w:szCs w:val="20"/>
        </w:rPr>
        <w:t>Any information given will be treated in the strictest confidence. Suitable applicants will not be refused posts because of offences which are not relevant to, and do not place them at or make them a risk in, the role for which they are applying.</w:t>
      </w:r>
      <w:bookmarkEnd w:id="0"/>
    </w:p>
    <w:p w14:paraId="6042AE85" w14:textId="77777777" w:rsidR="00E56CDE" w:rsidRPr="009367C7" w:rsidRDefault="00E56CDE" w:rsidP="00752EE6">
      <w:pPr>
        <w:pStyle w:val="Body1"/>
        <w:jc w:val="both"/>
        <w:rPr>
          <w:rFonts w:asciiTheme="minorHAnsi" w:hAnsiTheme="minorHAnsi" w:cstheme="minorHAnsi"/>
          <w:szCs w:val="24"/>
        </w:rPr>
      </w:pPr>
    </w:p>
    <w:p w14:paraId="792E1FDF" w14:textId="77777777" w:rsidR="00752EE6" w:rsidRPr="009367C7" w:rsidRDefault="00752EE6" w:rsidP="00752EE6">
      <w:pPr>
        <w:pStyle w:val="Body1"/>
        <w:jc w:val="both"/>
        <w:rPr>
          <w:rFonts w:asciiTheme="minorHAnsi" w:hAnsiTheme="minorHAnsi" w:cstheme="minorHAnsi"/>
          <w:sz w:val="20"/>
        </w:rPr>
      </w:pPr>
      <w:r w:rsidRPr="009367C7">
        <w:rPr>
          <w:rFonts w:asciiTheme="minorHAnsi" w:hAnsiTheme="minorHAnsi" w:cstheme="minorHAnsi"/>
          <w:sz w:val="20"/>
        </w:rPr>
        <w:t>All cases will be examined on an individual basis and will take the following into consideration:</w:t>
      </w:r>
    </w:p>
    <w:p w14:paraId="79899C01" w14:textId="77777777" w:rsidR="00752EE6" w:rsidRPr="009367C7" w:rsidRDefault="00752EE6" w:rsidP="00752EE6">
      <w:pPr>
        <w:pStyle w:val="Body1"/>
        <w:jc w:val="both"/>
        <w:rPr>
          <w:rFonts w:asciiTheme="minorHAnsi" w:hAnsiTheme="minorHAnsi" w:cstheme="minorHAnsi"/>
          <w:sz w:val="20"/>
        </w:rPr>
      </w:pPr>
      <w:r w:rsidRPr="009367C7">
        <w:rPr>
          <w:rFonts w:asciiTheme="minorHAnsi" w:hAnsiTheme="minorHAnsi" w:cstheme="minorHAnsi"/>
          <w:sz w:val="20"/>
        </w:rPr>
        <w:t xml:space="preserve"> </w:t>
      </w:r>
    </w:p>
    <w:p w14:paraId="2F32C514" w14:textId="77777777" w:rsidR="00752EE6" w:rsidRPr="009367C7" w:rsidRDefault="00752EE6" w:rsidP="00752EE6">
      <w:pPr>
        <w:pStyle w:val="Body1"/>
        <w:numPr>
          <w:ilvl w:val="0"/>
          <w:numId w:val="1"/>
        </w:numPr>
        <w:jc w:val="both"/>
        <w:rPr>
          <w:rFonts w:asciiTheme="minorHAnsi" w:hAnsiTheme="minorHAnsi" w:cstheme="minorHAnsi"/>
          <w:sz w:val="20"/>
        </w:rPr>
      </w:pPr>
      <w:r w:rsidRPr="009367C7">
        <w:rPr>
          <w:rFonts w:asciiTheme="minorHAnsi" w:hAnsiTheme="minorHAnsi" w:cstheme="minorHAnsi"/>
          <w:sz w:val="20"/>
        </w:rPr>
        <w:t>Whether the conviction is relev</w:t>
      </w:r>
      <w:r w:rsidR="00E56CDE" w:rsidRPr="009367C7">
        <w:rPr>
          <w:rFonts w:asciiTheme="minorHAnsi" w:hAnsiTheme="minorHAnsi" w:cstheme="minorHAnsi"/>
          <w:sz w:val="20"/>
        </w:rPr>
        <w:t>ant to the position applied for in our Trust Schools.</w:t>
      </w:r>
    </w:p>
    <w:p w14:paraId="49BF6DB3" w14:textId="77777777" w:rsidR="00752EE6" w:rsidRPr="009367C7" w:rsidRDefault="00752EE6" w:rsidP="00752EE6">
      <w:pPr>
        <w:pStyle w:val="Body1"/>
        <w:ind w:left="720"/>
        <w:jc w:val="both"/>
        <w:rPr>
          <w:rFonts w:asciiTheme="minorHAnsi" w:hAnsiTheme="minorHAnsi" w:cstheme="minorHAnsi"/>
          <w:sz w:val="20"/>
        </w:rPr>
      </w:pPr>
    </w:p>
    <w:p w14:paraId="4FE05946" w14:textId="77777777" w:rsidR="00752EE6" w:rsidRPr="009367C7" w:rsidRDefault="00752EE6" w:rsidP="00752EE6">
      <w:pPr>
        <w:pStyle w:val="Body1"/>
        <w:numPr>
          <w:ilvl w:val="0"/>
          <w:numId w:val="1"/>
        </w:numPr>
        <w:jc w:val="both"/>
        <w:rPr>
          <w:rFonts w:asciiTheme="minorHAnsi" w:hAnsiTheme="minorHAnsi" w:cstheme="minorHAnsi"/>
          <w:sz w:val="20"/>
        </w:rPr>
      </w:pPr>
      <w:r w:rsidRPr="009367C7">
        <w:rPr>
          <w:rFonts w:asciiTheme="minorHAnsi" w:hAnsiTheme="minorHAnsi" w:cstheme="minorHAnsi"/>
          <w:sz w:val="20"/>
        </w:rPr>
        <w:t>The seriousness of any offence revealed.</w:t>
      </w:r>
    </w:p>
    <w:p w14:paraId="6CCDA5D3" w14:textId="77777777" w:rsidR="00752EE6" w:rsidRPr="009367C7" w:rsidRDefault="00752EE6" w:rsidP="00752EE6">
      <w:pPr>
        <w:pStyle w:val="Body1"/>
        <w:ind w:left="720"/>
        <w:jc w:val="both"/>
        <w:rPr>
          <w:rFonts w:asciiTheme="minorHAnsi" w:hAnsiTheme="minorHAnsi" w:cstheme="minorHAnsi"/>
          <w:sz w:val="20"/>
        </w:rPr>
      </w:pPr>
    </w:p>
    <w:p w14:paraId="285F6FDD" w14:textId="77777777" w:rsidR="00752EE6" w:rsidRPr="009367C7" w:rsidRDefault="00752EE6" w:rsidP="00752EE6">
      <w:pPr>
        <w:pStyle w:val="Body1"/>
        <w:numPr>
          <w:ilvl w:val="0"/>
          <w:numId w:val="1"/>
        </w:numPr>
        <w:jc w:val="both"/>
        <w:rPr>
          <w:rFonts w:asciiTheme="minorHAnsi" w:hAnsiTheme="minorHAnsi" w:cstheme="minorHAnsi"/>
          <w:sz w:val="20"/>
        </w:rPr>
      </w:pPr>
      <w:r w:rsidRPr="009367C7">
        <w:rPr>
          <w:rFonts w:asciiTheme="minorHAnsi" w:hAnsiTheme="minorHAnsi" w:cstheme="minorHAnsi"/>
          <w:sz w:val="20"/>
        </w:rPr>
        <w:t>The age of the applicant at the time of the offence(s).</w:t>
      </w:r>
    </w:p>
    <w:p w14:paraId="70532D73" w14:textId="77777777" w:rsidR="00752EE6" w:rsidRPr="009367C7" w:rsidRDefault="00752EE6" w:rsidP="00752EE6">
      <w:pPr>
        <w:pStyle w:val="Body1"/>
        <w:ind w:left="720"/>
        <w:jc w:val="both"/>
        <w:rPr>
          <w:rFonts w:asciiTheme="minorHAnsi" w:hAnsiTheme="minorHAnsi" w:cstheme="minorHAnsi"/>
          <w:sz w:val="20"/>
        </w:rPr>
      </w:pPr>
    </w:p>
    <w:p w14:paraId="42038F83" w14:textId="77777777" w:rsidR="00752EE6" w:rsidRPr="009367C7" w:rsidRDefault="00752EE6" w:rsidP="00752EE6">
      <w:pPr>
        <w:pStyle w:val="Body1"/>
        <w:numPr>
          <w:ilvl w:val="0"/>
          <w:numId w:val="1"/>
        </w:numPr>
        <w:jc w:val="both"/>
        <w:rPr>
          <w:rFonts w:asciiTheme="minorHAnsi" w:hAnsiTheme="minorHAnsi" w:cstheme="minorHAnsi"/>
          <w:sz w:val="20"/>
        </w:rPr>
      </w:pPr>
      <w:r w:rsidRPr="009367C7">
        <w:rPr>
          <w:rFonts w:asciiTheme="minorHAnsi" w:hAnsiTheme="minorHAnsi" w:cstheme="minorHAnsi"/>
          <w:sz w:val="20"/>
        </w:rPr>
        <w:t>The length of time since the offence(s) occurred.</w:t>
      </w:r>
    </w:p>
    <w:p w14:paraId="1DA55C73" w14:textId="77777777" w:rsidR="00752EE6" w:rsidRPr="009367C7" w:rsidRDefault="00752EE6" w:rsidP="00752EE6">
      <w:pPr>
        <w:pStyle w:val="Body1"/>
        <w:ind w:left="720"/>
        <w:jc w:val="both"/>
        <w:rPr>
          <w:rFonts w:asciiTheme="minorHAnsi" w:hAnsiTheme="minorHAnsi" w:cstheme="minorHAnsi"/>
          <w:sz w:val="20"/>
        </w:rPr>
      </w:pPr>
    </w:p>
    <w:p w14:paraId="6BD862AB" w14:textId="77777777" w:rsidR="00752EE6" w:rsidRPr="009367C7" w:rsidRDefault="00752EE6" w:rsidP="00752EE6">
      <w:pPr>
        <w:pStyle w:val="Body1"/>
        <w:numPr>
          <w:ilvl w:val="0"/>
          <w:numId w:val="1"/>
        </w:numPr>
        <w:jc w:val="both"/>
        <w:rPr>
          <w:rFonts w:asciiTheme="minorHAnsi" w:hAnsiTheme="minorHAnsi" w:cstheme="minorHAnsi"/>
          <w:sz w:val="20"/>
        </w:rPr>
      </w:pPr>
      <w:r w:rsidRPr="009367C7">
        <w:rPr>
          <w:rFonts w:asciiTheme="minorHAnsi" w:hAnsiTheme="minorHAnsi" w:cstheme="minorHAnsi"/>
          <w:sz w:val="20"/>
        </w:rPr>
        <w:t xml:space="preserve">Whether the applicant has a pattern of offending behaviour. </w:t>
      </w:r>
    </w:p>
    <w:p w14:paraId="674E317B" w14:textId="77777777" w:rsidR="00752EE6" w:rsidRPr="009367C7" w:rsidRDefault="00752EE6" w:rsidP="00752EE6">
      <w:pPr>
        <w:pStyle w:val="Body1"/>
        <w:ind w:left="720"/>
        <w:jc w:val="both"/>
        <w:rPr>
          <w:rFonts w:asciiTheme="minorHAnsi" w:hAnsiTheme="minorHAnsi" w:cstheme="minorHAnsi"/>
          <w:sz w:val="20"/>
        </w:rPr>
      </w:pPr>
    </w:p>
    <w:p w14:paraId="3DCD2329" w14:textId="77777777" w:rsidR="00752EE6" w:rsidRPr="009367C7" w:rsidRDefault="00752EE6" w:rsidP="00752EE6">
      <w:pPr>
        <w:pStyle w:val="Body1"/>
        <w:numPr>
          <w:ilvl w:val="0"/>
          <w:numId w:val="1"/>
        </w:numPr>
        <w:jc w:val="both"/>
        <w:rPr>
          <w:rFonts w:asciiTheme="minorHAnsi" w:hAnsiTheme="minorHAnsi" w:cstheme="minorHAnsi"/>
          <w:sz w:val="20"/>
        </w:rPr>
      </w:pPr>
      <w:r w:rsidRPr="009367C7">
        <w:rPr>
          <w:rFonts w:asciiTheme="minorHAnsi" w:hAnsiTheme="minorHAnsi" w:cstheme="minorHAnsi"/>
          <w:sz w:val="20"/>
        </w:rPr>
        <w:t>The circumstances surrounding the offence(s), and the explanation(s) offered by the person concerned.</w:t>
      </w:r>
    </w:p>
    <w:p w14:paraId="01CAAFD1" w14:textId="77777777" w:rsidR="00752EE6" w:rsidRPr="009367C7" w:rsidRDefault="00752EE6" w:rsidP="00752EE6">
      <w:pPr>
        <w:pStyle w:val="Body1"/>
        <w:ind w:left="720"/>
        <w:jc w:val="both"/>
        <w:rPr>
          <w:rFonts w:asciiTheme="minorHAnsi" w:hAnsiTheme="minorHAnsi" w:cstheme="minorHAnsi"/>
          <w:szCs w:val="24"/>
        </w:rPr>
      </w:pPr>
    </w:p>
    <w:p w14:paraId="57C7A92F" w14:textId="77777777" w:rsidR="00752EE6" w:rsidRPr="009367C7" w:rsidRDefault="00752EE6" w:rsidP="00752EE6">
      <w:pPr>
        <w:pStyle w:val="Body1"/>
        <w:numPr>
          <w:ilvl w:val="0"/>
          <w:numId w:val="1"/>
        </w:numPr>
        <w:jc w:val="both"/>
        <w:rPr>
          <w:rFonts w:asciiTheme="minorHAnsi" w:hAnsiTheme="minorHAnsi" w:cstheme="minorHAnsi"/>
          <w:sz w:val="20"/>
        </w:rPr>
      </w:pPr>
      <w:r w:rsidRPr="009367C7">
        <w:rPr>
          <w:rFonts w:asciiTheme="minorHAnsi" w:hAnsiTheme="minorHAnsi" w:cstheme="minorHAnsi"/>
          <w:sz w:val="20"/>
        </w:rPr>
        <w:t>Whether the applicant's circumstances have changed since the offending behaviour.</w:t>
      </w:r>
    </w:p>
    <w:p w14:paraId="21B25C20" w14:textId="77777777" w:rsidR="00E56CDE" w:rsidRPr="009367C7" w:rsidRDefault="00E56CDE" w:rsidP="00E56CDE">
      <w:pPr>
        <w:pStyle w:val="Body1"/>
        <w:ind w:left="720"/>
        <w:jc w:val="both"/>
        <w:rPr>
          <w:rFonts w:asciiTheme="minorHAnsi" w:eastAsiaTheme="minorEastAsia" w:hAnsiTheme="minorHAnsi" w:cstheme="minorHAnsi"/>
          <w:color w:val="auto"/>
          <w:sz w:val="20"/>
          <w:szCs w:val="22"/>
        </w:rPr>
      </w:pPr>
    </w:p>
    <w:p w14:paraId="5284FF41" w14:textId="77777777" w:rsidR="00E56CDE" w:rsidRPr="009367C7" w:rsidRDefault="00E56CDE" w:rsidP="00E56CDE">
      <w:pPr>
        <w:pStyle w:val="Body1"/>
        <w:ind w:left="720"/>
        <w:jc w:val="both"/>
        <w:rPr>
          <w:rFonts w:asciiTheme="minorHAnsi" w:eastAsiaTheme="minorEastAsia" w:hAnsiTheme="minorHAnsi" w:cstheme="minorHAnsi"/>
          <w:color w:val="auto"/>
          <w:sz w:val="20"/>
          <w:szCs w:val="22"/>
        </w:rPr>
      </w:pPr>
    </w:p>
    <w:p w14:paraId="53415354" w14:textId="4B02DC5E" w:rsidR="00E56CDE" w:rsidRPr="009367C7" w:rsidRDefault="00E56CDE" w:rsidP="00E56CDE">
      <w:pPr>
        <w:pStyle w:val="Body1"/>
        <w:jc w:val="both"/>
        <w:rPr>
          <w:rFonts w:asciiTheme="minorHAnsi" w:hAnsiTheme="minorHAnsi" w:cstheme="minorHAnsi"/>
          <w:sz w:val="20"/>
        </w:rPr>
      </w:pPr>
      <w:r w:rsidRPr="009367C7">
        <w:rPr>
          <w:rFonts w:asciiTheme="minorHAnsi" w:hAnsiTheme="minorHAnsi" w:cstheme="minorHAnsi"/>
          <w:sz w:val="20"/>
        </w:rPr>
        <w:lastRenderedPageBreak/>
        <w:t>It is</w:t>
      </w:r>
      <w:r w:rsidR="00B04E6F" w:rsidRPr="009367C7">
        <w:rPr>
          <w:rFonts w:asciiTheme="minorHAnsi" w:hAnsiTheme="minorHAnsi" w:cstheme="minorHAnsi"/>
          <w:sz w:val="20"/>
        </w:rPr>
        <w:t xml:space="preserve"> very</w:t>
      </w:r>
      <w:r w:rsidRPr="009367C7">
        <w:rPr>
          <w:rFonts w:asciiTheme="minorHAnsi" w:hAnsiTheme="minorHAnsi" w:cstheme="minorHAnsi"/>
          <w:sz w:val="20"/>
        </w:rPr>
        <w:t xml:space="preserve"> important that applicants understand that failure to disclose  convictions, cautions, reprimands or final warnings that are not protected could result in any offer of employment being withdrawn or, if it is discovered after the applicant is in post, disciplinary proceedings which may result in </w:t>
      </w:r>
      <w:r w:rsidR="00B04E6F" w:rsidRPr="009367C7">
        <w:rPr>
          <w:rFonts w:asciiTheme="minorHAnsi" w:hAnsiTheme="minorHAnsi" w:cstheme="minorHAnsi"/>
          <w:sz w:val="20"/>
        </w:rPr>
        <w:t>termination of employment</w:t>
      </w:r>
      <w:r w:rsidRPr="009367C7">
        <w:rPr>
          <w:rFonts w:asciiTheme="minorHAnsi" w:hAnsiTheme="minorHAnsi" w:cstheme="minorHAnsi"/>
          <w:sz w:val="20"/>
        </w:rPr>
        <w:t>.</w:t>
      </w:r>
    </w:p>
    <w:p w14:paraId="0C269AE1" w14:textId="77777777" w:rsidR="00E56CDE" w:rsidRPr="009367C7" w:rsidRDefault="00E56CDE" w:rsidP="00E56CDE">
      <w:pPr>
        <w:pStyle w:val="Body1"/>
        <w:jc w:val="both"/>
        <w:rPr>
          <w:rFonts w:asciiTheme="minorHAnsi" w:hAnsiTheme="minorHAnsi" w:cstheme="minorHAnsi"/>
          <w:sz w:val="20"/>
        </w:rPr>
      </w:pPr>
    </w:p>
    <w:p w14:paraId="583101E8" w14:textId="77777777" w:rsidR="00E56CDE" w:rsidRPr="009367C7" w:rsidRDefault="00E56CDE" w:rsidP="00E56CDE">
      <w:pPr>
        <w:pStyle w:val="Body1"/>
        <w:jc w:val="both"/>
        <w:rPr>
          <w:rFonts w:asciiTheme="minorHAnsi" w:hAnsiTheme="minorHAnsi" w:cstheme="minorHAnsi"/>
          <w:b/>
          <w:szCs w:val="24"/>
        </w:rPr>
      </w:pPr>
    </w:p>
    <w:p w14:paraId="47B6E569" w14:textId="27770912" w:rsidR="0016775E" w:rsidRPr="009367C7" w:rsidRDefault="0016775E" w:rsidP="0016775E">
      <w:pPr>
        <w:pStyle w:val="ListParagraph"/>
        <w:numPr>
          <w:ilvl w:val="0"/>
          <w:numId w:val="3"/>
        </w:numPr>
        <w:spacing w:before="200"/>
        <w:ind w:right="-75"/>
        <w:rPr>
          <w:rFonts w:eastAsia="Times New Roman"/>
          <w:color w:val="000000"/>
        </w:rPr>
      </w:pPr>
      <w:r w:rsidRPr="009367C7">
        <w:rPr>
          <w:color w:val="000000"/>
        </w:rPr>
        <w:t>Do you have any adult cautions (simple or conditional)?</w:t>
      </w:r>
    </w:p>
    <w:p w14:paraId="1CA3BEE0" w14:textId="50DE47DA" w:rsidR="0016775E" w:rsidRPr="009367C7" w:rsidRDefault="0016775E" w:rsidP="0016775E">
      <w:pPr>
        <w:pStyle w:val="ListParagraph"/>
        <w:spacing w:before="200"/>
        <w:ind w:right="-75"/>
        <w:rPr>
          <w:color w:val="000000"/>
        </w:rPr>
      </w:pPr>
    </w:p>
    <w:p w14:paraId="040782F0" w14:textId="19C08A66" w:rsidR="00F4558D" w:rsidRPr="009367C7" w:rsidRDefault="00F4558D" w:rsidP="00F4558D">
      <w:pPr>
        <w:pStyle w:val="Body1"/>
        <w:jc w:val="center"/>
        <w:rPr>
          <w:rFonts w:asciiTheme="minorHAnsi" w:hAnsiTheme="minorHAnsi" w:cstheme="minorHAnsi"/>
          <w:b/>
          <w:szCs w:val="24"/>
        </w:rPr>
      </w:pPr>
      <w:r w:rsidRPr="009367C7">
        <w:rPr>
          <w:rFonts w:asciiTheme="minorHAnsi" w:hAnsiTheme="minorHAnsi" w:cstheme="minorHAnsi"/>
          <w:b/>
          <w:szCs w:val="24"/>
        </w:rPr>
        <w:t xml:space="preserve">Yes </w:t>
      </w:r>
      <w:sdt>
        <w:sdtPr>
          <w:rPr>
            <w:rFonts w:asciiTheme="minorHAnsi" w:hAnsiTheme="minorHAnsi" w:cstheme="minorHAnsi"/>
            <w:b/>
            <w:szCs w:val="24"/>
          </w:rPr>
          <w:id w:val="809834024"/>
          <w14:checkbox>
            <w14:checked w14:val="0"/>
            <w14:checkedState w14:val="2612" w14:font="MS Gothic"/>
            <w14:uncheckedState w14:val="2610" w14:font="MS Gothic"/>
          </w14:checkbox>
        </w:sdtPr>
        <w:sdtEndPr/>
        <w:sdtContent>
          <w:r w:rsidR="008B7813">
            <w:rPr>
              <w:rFonts w:ascii="MS Gothic" w:eastAsia="MS Gothic" w:hAnsi="MS Gothic" w:cstheme="minorHAnsi" w:hint="eastAsia"/>
              <w:b/>
              <w:szCs w:val="24"/>
            </w:rPr>
            <w:t>☐</w:t>
          </w:r>
        </w:sdtContent>
      </w:sdt>
      <w:r w:rsidRPr="009367C7">
        <w:rPr>
          <w:rFonts w:asciiTheme="minorHAnsi" w:hAnsiTheme="minorHAnsi" w:cstheme="minorHAnsi"/>
          <w:b/>
          <w:szCs w:val="24"/>
        </w:rPr>
        <w:tab/>
      </w:r>
      <w:r w:rsidRPr="009367C7">
        <w:rPr>
          <w:rFonts w:asciiTheme="minorHAnsi" w:hAnsiTheme="minorHAnsi" w:cstheme="minorHAnsi"/>
          <w:b/>
          <w:szCs w:val="24"/>
        </w:rPr>
        <w:tab/>
        <w:t xml:space="preserve">No </w:t>
      </w:r>
      <w:sdt>
        <w:sdtPr>
          <w:rPr>
            <w:rFonts w:asciiTheme="minorHAnsi" w:hAnsiTheme="minorHAnsi" w:cstheme="minorHAnsi"/>
            <w:b/>
            <w:szCs w:val="24"/>
          </w:rPr>
          <w:id w:val="1355231841"/>
          <w14:checkbox>
            <w14:checked w14:val="0"/>
            <w14:checkedState w14:val="2612" w14:font="MS Gothic"/>
            <w14:uncheckedState w14:val="2610" w14:font="MS Gothic"/>
          </w14:checkbox>
        </w:sdtPr>
        <w:sdtEndPr/>
        <w:sdtContent>
          <w:r w:rsidR="008B7813">
            <w:rPr>
              <w:rFonts w:ascii="MS Gothic" w:eastAsia="MS Gothic" w:hAnsi="MS Gothic" w:cstheme="minorHAnsi" w:hint="eastAsia"/>
              <w:b/>
              <w:szCs w:val="24"/>
            </w:rPr>
            <w:t>☐</w:t>
          </w:r>
        </w:sdtContent>
      </w:sdt>
    </w:p>
    <w:p w14:paraId="14690955" w14:textId="77777777" w:rsidR="00F4558D" w:rsidRPr="009367C7" w:rsidRDefault="00F4558D" w:rsidP="0016775E">
      <w:pPr>
        <w:pStyle w:val="ListParagraph"/>
        <w:spacing w:before="200"/>
        <w:ind w:right="-75"/>
        <w:rPr>
          <w:rFonts w:eastAsia="Times New Roman"/>
          <w:color w:val="000000"/>
        </w:rPr>
      </w:pPr>
    </w:p>
    <w:p w14:paraId="27750CC8" w14:textId="6B64B179" w:rsidR="0016775E" w:rsidRPr="009367C7" w:rsidRDefault="0016775E" w:rsidP="0016775E">
      <w:pPr>
        <w:pStyle w:val="ListParagraph"/>
        <w:numPr>
          <w:ilvl w:val="0"/>
          <w:numId w:val="3"/>
        </w:numPr>
        <w:spacing w:before="200"/>
        <w:ind w:right="-75"/>
        <w:rPr>
          <w:color w:val="000000"/>
        </w:rPr>
      </w:pPr>
      <w:r w:rsidRPr="009367C7">
        <w:rPr>
          <w:color w:val="000000"/>
        </w:rPr>
        <w:t>Do you have any unspent conditional cautions?</w:t>
      </w:r>
    </w:p>
    <w:p w14:paraId="4858F59D" w14:textId="1AEE8CD6" w:rsidR="0016775E" w:rsidRPr="009367C7" w:rsidRDefault="0016775E" w:rsidP="0016775E">
      <w:pPr>
        <w:pStyle w:val="ListParagraph"/>
        <w:rPr>
          <w:color w:val="000000"/>
        </w:rPr>
      </w:pPr>
    </w:p>
    <w:p w14:paraId="581B32D0" w14:textId="77777777" w:rsidR="00F4558D" w:rsidRPr="009367C7" w:rsidRDefault="00F4558D" w:rsidP="00F4558D">
      <w:pPr>
        <w:pStyle w:val="Body1"/>
        <w:jc w:val="center"/>
        <w:rPr>
          <w:rFonts w:asciiTheme="minorHAnsi" w:hAnsiTheme="minorHAnsi" w:cstheme="minorHAnsi"/>
          <w:b/>
          <w:szCs w:val="24"/>
        </w:rPr>
      </w:pPr>
      <w:r w:rsidRPr="009367C7">
        <w:rPr>
          <w:rFonts w:asciiTheme="minorHAnsi" w:hAnsiTheme="minorHAnsi" w:cstheme="minorHAnsi"/>
          <w:b/>
          <w:szCs w:val="24"/>
        </w:rPr>
        <w:t xml:space="preserve">Yes </w:t>
      </w:r>
      <w:sdt>
        <w:sdtPr>
          <w:rPr>
            <w:rFonts w:asciiTheme="minorHAnsi" w:hAnsiTheme="minorHAnsi" w:cstheme="minorHAnsi"/>
            <w:b/>
            <w:szCs w:val="24"/>
          </w:rPr>
          <w:id w:val="-1698305929"/>
          <w14:checkbox>
            <w14:checked w14:val="0"/>
            <w14:checkedState w14:val="2612" w14:font="MS Gothic"/>
            <w14:uncheckedState w14:val="2610" w14:font="MS Gothic"/>
          </w14:checkbox>
        </w:sdtPr>
        <w:sdtEndPr/>
        <w:sdtContent>
          <w:r w:rsidRPr="009367C7">
            <w:rPr>
              <w:rFonts w:ascii="Segoe UI Symbol" w:eastAsia="MS Gothic" w:hAnsi="Segoe UI Symbol" w:cs="Segoe UI Symbol"/>
              <w:b/>
              <w:szCs w:val="24"/>
            </w:rPr>
            <w:t>☐</w:t>
          </w:r>
        </w:sdtContent>
      </w:sdt>
      <w:r w:rsidRPr="009367C7">
        <w:rPr>
          <w:rFonts w:asciiTheme="minorHAnsi" w:hAnsiTheme="minorHAnsi" w:cstheme="minorHAnsi"/>
          <w:b/>
          <w:szCs w:val="24"/>
        </w:rPr>
        <w:tab/>
      </w:r>
      <w:r w:rsidRPr="009367C7">
        <w:rPr>
          <w:rFonts w:asciiTheme="minorHAnsi" w:hAnsiTheme="minorHAnsi" w:cstheme="minorHAnsi"/>
          <w:b/>
          <w:szCs w:val="24"/>
        </w:rPr>
        <w:tab/>
        <w:t xml:space="preserve">No </w:t>
      </w:r>
      <w:sdt>
        <w:sdtPr>
          <w:rPr>
            <w:rFonts w:asciiTheme="minorHAnsi" w:hAnsiTheme="minorHAnsi" w:cstheme="minorHAnsi"/>
            <w:b/>
            <w:szCs w:val="24"/>
          </w:rPr>
          <w:id w:val="-1746103401"/>
          <w14:checkbox>
            <w14:checked w14:val="0"/>
            <w14:checkedState w14:val="2612" w14:font="MS Gothic"/>
            <w14:uncheckedState w14:val="2610" w14:font="MS Gothic"/>
          </w14:checkbox>
        </w:sdtPr>
        <w:sdtEndPr/>
        <w:sdtContent>
          <w:r w:rsidRPr="009367C7">
            <w:rPr>
              <w:rFonts w:ascii="Segoe UI Symbol" w:eastAsia="MS Gothic" w:hAnsi="Segoe UI Symbol" w:cs="Segoe UI Symbol"/>
              <w:b/>
              <w:szCs w:val="24"/>
            </w:rPr>
            <w:t>☐</w:t>
          </w:r>
        </w:sdtContent>
      </w:sdt>
    </w:p>
    <w:p w14:paraId="4C9DA6E9" w14:textId="77777777" w:rsidR="00F4558D" w:rsidRPr="009367C7" w:rsidRDefault="00F4558D" w:rsidP="0016775E">
      <w:pPr>
        <w:pStyle w:val="ListParagraph"/>
        <w:rPr>
          <w:color w:val="000000"/>
        </w:rPr>
      </w:pPr>
    </w:p>
    <w:p w14:paraId="10F955B0" w14:textId="77777777" w:rsidR="0016775E" w:rsidRPr="009367C7" w:rsidRDefault="0016775E" w:rsidP="0016775E">
      <w:pPr>
        <w:pStyle w:val="ListParagraph"/>
        <w:spacing w:before="200"/>
        <w:ind w:right="-75"/>
        <w:rPr>
          <w:color w:val="000000"/>
        </w:rPr>
      </w:pPr>
    </w:p>
    <w:p w14:paraId="660104D3" w14:textId="26793253" w:rsidR="0016775E" w:rsidRPr="009367C7" w:rsidRDefault="0016775E" w:rsidP="0016775E">
      <w:pPr>
        <w:pStyle w:val="ListParagraph"/>
        <w:numPr>
          <w:ilvl w:val="0"/>
          <w:numId w:val="3"/>
        </w:numPr>
        <w:spacing w:before="200"/>
        <w:ind w:right="-75"/>
        <w:rPr>
          <w:color w:val="000000"/>
        </w:rPr>
      </w:pPr>
      <w:r w:rsidRPr="009367C7">
        <w:rPr>
          <w:color w:val="000000"/>
        </w:rPr>
        <w:t>Do you have any unspent convictions in a Court of Law?</w:t>
      </w:r>
    </w:p>
    <w:p w14:paraId="128C6F0D" w14:textId="308CF17B" w:rsidR="00F4558D" w:rsidRPr="009367C7" w:rsidRDefault="00F4558D" w:rsidP="00F4558D">
      <w:pPr>
        <w:pStyle w:val="ListParagraph"/>
        <w:spacing w:before="200"/>
        <w:ind w:right="-75"/>
        <w:rPr>
          <w:color w:val="000000"/>
        </w:rPr>
      </w:pPr>
    </w:p>
    <w:p w14:paraId="10A44DF9" w14:textId="77777777" w:rsidR="00F4558D" w:rsidRPr="009367C7" w:rsidRDefault="00F4558D" w:rsidP="00F4558D">
      <w:pPr>
        <w:pStyle w:val="Body1"/>
        <w:jc w:val="center"/>
        <w:rPr>
          <w:rFonts w:asciiTheme="minorHAnsi" w:hAnsiTheme="minorHAnsi" w:cstheme="minorHAnsi"/>
          <w:b/>
          <w:szCs w:val="24"/>
        </w:rPr>
      </w:pPr>
      <w:r w:rsidRPr="009367C7">
        <w:rPr>
          <w:rFonts w:asciiTheme="minorHAnsi" w:hAnsiTheme="minorHAnsi" w:cstheme="minorHAnsi"/>
          <w:b/>
          <w:szCs w:val="24"/>
        </w:rPr>
        <w:t xml:space="preserve">Yes </w:t>
      </w:r>
      <w:sdt>
        <w:sdtPr>
          <w:rPr>
            <w:rFonts w:asciiTheme="minorHAnsi" w:hAnsiTheme="minorHAnsi" w:cstheme="minorHAnsi"/>
            <w:b/>
            <w:szCs w:val="24"/>
          </w:rPr>
          <w:id w:val="2034223666"/>
          <w14:checkbox>
            <w14:checked w14:val="0"/>
            <w14:checkedState w14:val="2612" w14:font="MS Gothic"/>
            <w14:uncheckedState w14:val="2610" w14:font="MS Gothic"/>
          </w14:checkbox>
        </w:sdtPr>
        <w:sdtEndPr/>
        <w:sdtContent>
          <w:r w:rsidRPr="009367C7">
            <w:rPr>
              <w:rFonts w:ascii="Segoe UI Symbol" w:eastAsia="MS Gothic" w:hAnsi="Segoe UI Symbol" w:cs="Segoe UI Symbol"/>
              <w:b/>
              <w:szCs w:val="24"/>
            </w:rPr>
            <w:t>☐</w:t>
          </w:r>
        </w:sdtContent>
      </w:sdt>
      <w:r w:rsidRPr="009367C7">
        <w:rPr>
          <w:rFonts w:asciiTheme="minorHAnsi" w:hAnsiTheme="minorHAnsi" w:cstheme="minorHAnsi"/>
          <w:b/>
          <w:szCs w:val="24"/>
        </w:rPr>
        <w:tab/>
      </w:r>
      <w:r w:rsidRPr="009367C7">
        <w:rPr>
          <w:rFonts w:asciiTheme="minorHAnsi" w:hAnsiTheme="minorHAnsi" w:cstheme="minorHAnsi"/>
          <w:b/>
          <w:szCs w:val="24"/>
        </w:rPr>
        <w:tab/>
        <w:t xml:space="preserve">No </w:t>
      </w:r>
      <w:sdt>
        <w:sdtPr>
          <w:rPr>
            <w:rFonts w:asciiTheme="minorHAnsi" w:hAnsiTheme="minorHAnsi" w:cstheme="minorHAnsi"/>
            <w:b/>
            <w:szCs w:val="24"/>
          </w:rPr>
          <w:id w:val="1464232803"/>
          <w14:checkbox>
            <w14:checked w14:val="0"/>
            <w14:checkedState w14:val="2612" w14:font="MS Gothic"/>
            <w14:uncheckedState w14:val="2610" w14:font="MS Gothic"/>
          </w14:checkbox>
        </w:sdtPr>
        <w:sdtEndPr/>
        <w:sdtContent>
          <w:r w:rsidRPr="009367C7">
            <w:rPr>
              <w:rFonts w:ascii="Segoe UI Symbol" w:eastAsia="MS Gothic" w:hAnsi="Segoe UI Symbol" w:cs="Segoe UI Symbol"/>
              <w:b/>
              <w:szCs w:val="24"/>
            </w:rPr>
            <w:t>☐</w:t>
          </w:r>
        </w:sdtContent>
      </w:sdt>
    </w:p>
    <w:p w14:paraId="5DA3AE5B" w14:textId="77777777" w:rsidR="0016775E" w:rsidRPr="009367C7" w:rsidRDefault="0016775E" w:rsidP="0016775E">
      <w:pPr>
        <w:pStyle w:val="ListParagraph"/>
        <w:spacing w:before="200"/>
        <w:ind w:right="-75"/>
        <w:rPr>
          <w:color w:val="000000"/>
        </w:rPr>
      </w:pPr>
    </w:p>
    <w:p w14:paraId="5023090A" w14:textId="6B1EF114" w:rsidR="0016775E" w:rsidRPr="009367C7" w:rsidRDefault="0016775E" w:rsidP="0016775E">
      <w:pPr>
        <w:pStyle w:val="ListParagraph"/>
        <w:numPr>
          <w:ilvl w:val="0"/>
          <w:numId w:val="3"/>
        </w:numPr>
        <w:spacing w:before="200"/>
        <w:ind w:right="-75"/>
        <w:rPr>
          <w:color w:val="000000"/>
        </w:rPr>
      </w:pPr>
      <w:r w:rsidRPr="009367C7">
        <w:rPr>
          <w:color w:val="000000"/>
        </w:rPr>
        <w:t>Do you have any spent convictions that are not protected as defined by the Rehabilitation of Offenders Act 1974 (Exceptions) Order 1975 (Amendment) (England and Wales) Order 2020?</w:t>
      </w:r>
    </w:p>
    <w:p w14:paraId="7BA97F21" w14:textId="77777777" w:rsidR="00F4558D" w:rsidRPr="009367C7" w:rsidRDefault="00F4558D" w:rsidP="00F4558D">
      <w:pPr>
        <w:pStyle w:val="Body1"/>
        <w:ind w:left="2880" w:firstLine="720"/>
        <w:rPr>
          <w:rFonts w:asciiTheme="minorHAnsi" w:hAnsiTheme="minorHAnsi" w:cstheme="minorHAnsi"/>
          <w:b/>
          <w:szCs w:val="24"/>
        </w:rPr>
      </w:pPr>
      <w:r w:rsidRPr="009367C7">
        <w:rPr>
          <w:rFonts w:asciiTheme="minorHAnsi" w:hAnsiTheme="minorHAnsi" w:cstheme="minorHAnsi"/>
          <w:b/>
          <w:szCs w:val="24"/>
        </w:rPr>
        <w:t xml:space="preserve">Yes </w:t>
      </w:r>
      <w:sdt>
        <w:sdtPr>
          <w:rPr>
            <w:rFonts w:asciiTheme="minorHAnsi" w:hAnsiTheme="minorHAnsi" w:cstheme="minorHAnsi"/>
            <w:b/>
            <w:szCs w:val="24"/>
          </w:rPr>
          <w:id w:val="-714738280"/>
          <w14:checkbox>
            <w14:checked w14:val="0"/>
            <w14:checkedState w14:val="2612" w14:font="MS Gothic"/>
            <w14:uncheckedState w14:val="2610" w14:font="MS Gothic"/>
          </w14:checkbox>
        </w:sdtPr>
        <w:sdtEndPr/>
        <w:sdtContent>
          <w:r w:rsidRPr="009367C7">
            <w:rPr>
              <w:rFonts w:ascii="Segoe UI Symbol" w:eastAsia="MS Gothic" w:hAnsi="Segoe UI Symbol" w:cs="Segoe UI Symbol"/>
              <w:b/>
              <w:szCs w:val="24"/>
            </w:rPr>
            <w:t>☐</w:t>
          </w:r>
        </w:sdtContent>
      </w:sdt>
      <w:r w:rsidRPr="009367C7">
        <w:rPr>
          <w:rFonts w:asciiTheme="minorHAnsi" w:hAnsiTheme="minorHAnsi" w:cstheme="minorHAnsi"/>
          <w:b/>
          <w:szCs w:val="24"/>
        </w:rPr>
        <w:tab/>
      </w:r>
      <w:r w:rsidRPr="009367C7">
        <w:rPr>
          <w:rFonts w:asciiTheme="minorHAnsi" w:hAnsiTheme="minorHAnsi" w:cstheme="minorHAnsi"/>
          <w:b/>
          <w:szCs w:val="24"/>
        </w:rPr>
        <w:tab/>
        <w:t xml:space="preserve">No </w:t>
      </w:r>
      <w:sdt>
        <w:sdtPr>
          <w:rPr>
            <w:rFonts w:asciiTheme="minorHAnsi" w:hAnsiTheme="minorHAnsi" w:cstheme="minorHAnsi"/>
            <w:b/>
            <w:szCs w:val="24"/>
          </w:rPr>
          <w:id w:val="1120812838"/>
          <w14:checkbox>
            <w14:checked w14:val="0"/>
            <w14:checkedState w14:val="2612" w14:font="MS Gothic"/>
            <w14:uncheckedState w14:val="2610" w14:font="MS Gothic"/>
          </w14:checkbox>
        </w:sdtPr>
        <w:sdtEndPr/>
        <w:sdtContent>
          <w:r w:rsidRPr="009367C7">
            <w:rPr>
              <w:rFonts w:ascii="Segoe UI Symbol" w:eastAsia="MS Gothic" w:hAnsi="Segoe UI Symbol" w:cs="Segoe UI Symbol"/>
              <w:b/>
              <w:szCs w:val="24"/>
            </w:rPr>
            <w:t>☐</w:t>
          </w:r>
        </w:sdtContent>
      </w:sdt>
    </w:p>
    <w:p w14:paraId="1D137A30" w14:textId="77777777" w:rsidR="00F4558D" w:rsidRPr="009367C7" w:rsidRDefault="00F4558D" w:rsidP="00F4558D">
      <w:pPr>
        <w:spacing w:before="200"/>
        <w:ind w:right="-75"/>
        <w:rPr>
          <w:color w:val="000000"/>
        </w:rPr>
      </w:pPr>
    </w:p>
    <w:p w14:paraId="303E79FE" w14:textId="23267B8A" w:rsidR="009367C7" w:rsidRPr="009367C7" w:rsidRDefault="009367C7" w:rsidP="009367C7">
      <w:pPr>
        <w:spacing w:before="200"/>
        <w:ind w:right="-74"/>
        <w:rPr>
          <w:rFonts w:eastAsia="Times New Roman" w:cstheme="minorHAnsi"/>
          <w:color w:val="000000"/>
          <w:spacing w:val="1"/>
        </w:rPr>
      </w:pPr>
      <w:r w:rsidRPr="00AA075D">
        <w:rPr>
          <w:rFonts w:cstheme="minorHAnsi"/>
        </w:rPr>
        <w:t xml:space="preserve">In order to help you to decide your answers to these questions please see the Ministry of Justice website: </w:t>
      </w:r>
      <w:hyperlink r:id="rId13" w:history="1">
        <w:r w:rsidRPr="00AA075D">
          <w:rPr>
            <w:rFonts w:eastAsia="Times New Roman" w:cstheme="minorHAnsi"/>
            <w:color w:val="0563C1" w:themeColor="hyperlink"/>
            <w:spacing w:val="-1"/>
            <w:u w:val="single"/>
          </w:rPr>
          <w:t>https://www.gov.uk/government/publications/new-guidance-on-the-rehabilitation-of-offenders-act-1974</w:t>
        </w:r>
      </w:hyperlink>
      <w:r w:rsidRPr="009367C7">
        <w:rPr>
          <w:rFonts w:eastAsia="Times New Roman" w:cstheme="minorHAnsi"/>
          <w:color w:val="000000"/>
          <w:spacing w:val="-1"/>
        </w:rPr>
        <w:t>.</w:t>
      </w:r>
    </w:p>
    <w:p w14:paraId="288C98DF" w14:textId="6F325F8B" w:rsidR="00730E68" w:rsidRPr="009367C7" w:rsidRDefault="00730E68" w:rsidP="00E56CDE">
      <w:pPr>
        <w:pStyle w:val="Body1"/>
        <w:jc w:val="both"/>
        <w:rPr>
          <w:rFonts w:asciiTheme="minorHAnsi" w:eastAsiaTheme="minorEastAsia" w:hAnsiTheme="minorHAnsi" w:cstheme="minorHAnsi"/>
          <w:b/>
          <w:color w:val="auto"/>
          <w:sz w:val="22"/>
          <w:szCs w:val="22"/>
        </w:rPr>
      </w:pPr>
      <w:r w:rsidRPr="009367C7">
        <w:rPr>
          <w:rFonts w:asciiTheme="minorHAnsi" w:eastAsiaTheme="minorEastAsia" w:hAnsiTheme="minorHAnsi" w:cstheme="minorHAnsi"/>
          <w:bCs/>
          <w:color w:val="auto"/>
          <w:sz w:val="22"/>
          <w:szCs w:val="22"/>
        </w:rPr>
        <w:t xml:space="preserve">If you have answered </w:t>
      </w:r>
      <w:r w:rsidRPr="009367C7">
        <w:rPr>
          <w:rFonts w:asciiTheme="minorHAnsi" w:eastAsiaTheme="minorEastAsia" w:hAnsiTheme="minorHAnsi" w:cstheme="minorHAnsi"/>
          <w:b/>
          <w:color w:val="auto"/>
          <w:sz w:val="22"/>
          <w:szCs w:val="22"/>
        </w:rPr>
        <w:t>Y</w:t>
      </w:r>
      <w:r w:rsidR="009367C7" w:rsidRPr="009367C7">
        <w:rPr>
          <w:rFonts w:asciiTheme="minorHAnsi" w:eastAsiaTheme="minorEastAsia" w:hAnsiTheme="minorHAnsi" w:cstheme="minorHAnsi"/>
          <w:b/>
          <w:color w:val="auto"/>
          <w:sz w:val="22"/>
          <w:szCs w:val="22"/>
        </w:rPr>
        <w:t>ES</w:t>
      </w:r>
      <w:r w:rsidRPr="009367C7">
        <w:rPr>
          <w:rFonts w:asciiTheme="minorHAnsi" w:eastAsiaTheme="minorEastAsia" w:hAnsiTheme="minorHAnsi" w:cstheme="minorHAnsi"/>
          <w:bCs/>
          <w:color w:val="auto"/>
          <w:sz w:val="22"/>
          <w:szCs w:val="22"/>
        </w:rPr>
        <w:t xml:space="preserve"> to any of the questions above please give details</w:t>
      </w:r>
      <w:r w:rsidR="008B7813">
        <w:rPr>
          <w:rFonts w:asciiTheme="minorHAnsi" w:eastAsiaTheme="minorEastAsia" w:hAnsiTheme="minorHAnsi" w:cstheme="minorHAnsi"/>
          <w:bCs/>
          <w:color w:val="auto"/>
          <w:sz w:val="22"/>
          <w:szCs w:val="22"/>
        </w:rPr>
        <w:t>,</w:t>
      </w:r>
      <w:r w:rsidRPr="009367C7">
        <w:rPr>
          <w:rFonts w:asciiTheme="minorHAnsi" w:eastAsiaTheme="minorEastAsia" w:hAnsiTheme="minorHAnsi" w:cstheme="minorHAnsi"/>
          <w:bCs/>
          <w:color w:val="auto"/>
          <w:sz w:val="22"/>
          <w:szCs w:val="22"/>
        </w:rPr>
        <w:t xml:space="preserve"> including </w:t>
      </w:r>
      <w:r w:rsidR="00B04E6F" w:rsidRPr="009367C7">
        <w:rPr>
          <w:rFonts w:asciiTheme="minorHAnsi" w:eastAsiaTheme="minorEastAsia" w:hAnsiTheme="minorHAnsi" w:cstheme="minorHAnsi"/>
          <w:bCs/>
          <w:color w:val="auto"/>
          <w:sz w:val="22"/>
          <w:szCs w:val="22"/>
        </w:rPr>
        <w:t>dates</w:t>
      </w:r>
      <w:r w:rsidR="008B7813">
        <w:rPr>
          <w:rFonts w:asciiTheme="minorHAnsi" w:eastAsiaTheme="minorEastAsia" w:hAnsiTheme="minorHAnsi" w:cstheme="minorHAnsi"/>
          <w:bCs/>
          <w:color w:val="auto"/>
          <w:sz w:val="22"/>
          <w:szCs w:val="22"/>
        </w:rPr>
        <w:t>,</w:t>
      </w:r>
      <w:r w:rsidR="009367C7" w:rsidRPr="009367C7">
        <w:rPr>
          <w:rFonts w:asciiTheme="minorHAnsi" w:eastAsiaTheme="minorEastAsia" w:hAnsiTheme="minorHAnsi" w:cstheme="minorHAnsi"/>
          <w:bCs/>
          <w:color w:val="auto"/>
          <w:sz w:val="22"/>
          <w:szCs w:val="22"/>
        </w:rPr>
        <w:t xml:space="preserve"> in the space below. The recruiting manager will talk to you about your responses. The information you give will be </w:t>
      </w:r>
      <w:r w:rsidR="009367C7" w:rsidRPr="009367C7">
        <w:rPr>
          <w:rFonts w:asciiTheme="minorHAnsi" w:hAnsiTheme="minorHAnsi" w:cstheme="minorHAnsi"/>
          <w:bCs/>
          <w:sz w:val="22"/>
          <w:szCs w:val="22"/>
        </w:rPr>
        <w:t>treated</w:t>
      </w:r>
      <w:r w:rsidR="009367C7" w:rsidRPr="009367C7">
        <w:rPr>
          <w:rFonts w:asciiTheme="minorHAnsi" w:hAnsiTheme="minorHAnsi" w:cstheme="minorHAnsi"/>
          <w:sz w:val="22"/>
          <w:szCs w:val="22"/>
        </w:rPr>
        <w:t xml:space="preserve"> in the strictest confidence. Suitable applicants will not be refused posts because of offences which are not relevant to, and do not place them at or make them a risk in, the role for which they are applying. The information you give will only be discussed between the lead recruiting manager (not the entire panel) and the HR team. </w:t>
      </w:r>
    </w:p>
    <w:p w14:paraId="34D166F9" w14:textId="77777777" w:rsidR="00730E68" w:rsidRPr="009367C7" w:rsidRDefault="00730E68" w:rsidP="00E56CDE">
      <w:pPr>
        <w:pStyle w:val="Body1"/>
        <w:jc w:val="both"/>
        <w:rPr>
          <w:rFonts w:asciiTheme="minorHAnsi" w:eastAsiaTheme="minorEastAsia" w:hAnsiTheme="minorHAnsi" w:cstheme="minorHAnsi"/>
          <w:color w:val="auto"/>
          <w:sz w:val="20"/>
          <w:szCs w:val="22"/>
        </w:rPr>
      </w:pPr>
    </w:p>
    <w:p w14:paraId="60682EA1" w14:textId="77777777" w:rsidR="00730E68" w:rsidRPr="009367C7" w:rsidRDefault="00730E68" w:rsidP="00E56CDE">
      <w:pPr>
        <w:pStyle w:val="Body1"/>
        <w:jc w:val="both"/>
        <w:rPr>
          <w:rFonts w:asciiTheme="minorHAnsi" w:eastAsiaTheme="minorEastAsia" w:hAnsiTheme="minorHAnsi" w:cstheme="minorHAnsi"/>
          <w:color w:val="auto"/>
          <w:sz w:val="20"/>
          <w:szCs w:val="22"/>
        </w:rPr>
      </w:pPr>
    </w:p>
    <w:p w14:paraId="17D1BDF8" w14:textId="77777777" w:rsidR="00B04E6F" w:rsidRPr="009367C7" w:rsidRDefault="00B04E6F" w:rsidP="00E56CDE">
      <w:pPr>
        <w:pStyle w:val="Body1"/>
        <w:jc w:val="both"/>
        <w:rPr>
          <w:rFonts w:asciiTheme="minorHAnsi" w:eastAsiaTheme="minorEastAsia" w:hAnsiTheme="minorHAnsi" w:cstheme="minorHAnsi"/>
          <w:color w:val="auto"/>
          <w:sz w:val="20"/>
          <w:szCs w:val="22"/>
        </w:rPr>
      </w:pPr>
    </w:p>
    <w:p w14:paraId="647180A6" w14:textId="77777777" w:rsidR="00B04E6F" w:rsidRPr="009367C7" w:rsidRDefault="00B04E6F" w:rsidP="00E56CDE">
      <w:pPr>
        <w:pStyle w:val="Body1"/>
        <w:jc w:val="both"/>
        <w:rPr>
          <w:rFonts w:asciiTheme="minorHAnsi" w:eastAsiaTheme="minorEastAsia" w:hAnsiTheme="minorHAnsi" w:cstheme="minorHAnsi"/>
          <w:color w:val="auto"/>
          <w:sz w:val="20"/>
          <w:szCs w:val="22"/>
        </w:rPr>
      </w:pPr>
    </w:p>
    <w:p w14:paraId="71614AED" w14:textId="77777777" w:rsidR="00B04E6F" w:rsidRPr="009367C7" w:rsidRDefault="00B04E6F" w:rsidP="00E56CDE">
      <w:pPr>
        <w:pStyle w:val="Body1"/>
        <w:jc w:val="both"/>
        <w:rPr>
          <w:rFonts w:asciiTheme="minorHAnsi" w:eastAsiaTheme="minorEastAsia" w:hAnsiTheme="minorHAnsi" w:cstheme="minorHAnsi"/>
          <w:color w:val="auto"/>
          <w:sz w:val="20"/>
          <w:szCs w:val="22"/>
        </w:rPr>
      </w:pPr>
    </w:p>
    <w:p w14:paraId="3C845225" w14:textId="77777777" w:rsidR="00B04E6F" w:rsidRPr="009367C7" w:rsidRDefault="00B04E6F" w:rsidP="00E56CDE">
      <w:pPr>
        <w:pStyle w:val="Body1"/>
        <w:jc w:val="both"/>
        <w:rPr>
          <w:rFonts w:asciiTheme="minorHAnsi" w:eastAsiaTheme="minorEastAsia" w:hAnsiTheme="minorHAnsi" w:cstheme="minorHAnsi"/>
          <w:color w:val="auto"/>
          <w:sz w:val="20"/>
          <w:szCs w:val="22"/>
        </w:rPr>
      </w:pPr>
    </w:p>
    <w:p w14:paraId="3B502C95" w14:textId="77777777" w:rsidR="00B04E6F" w:rsidRPr="009367C7" w:rsidRDefault="00B04E6F" w:rsidP="00E56CDE">
      <w:pPr>
        <w:pStyle w:val="Body1"/>
        <w:jc w:val="both"/>
        <w:rPr>
          <w:rFonts w:asciiTheme="minorHAnsi" w:eastAsiaTheme="minorEastAsia" w:hAnsiTheme="minorHAnsi" w:cstheme="minorHAnsi"/>
          <w:color w:val="auto"/>
          <w:sz w:val="20"/>
          <w:szCs w:val="22"/>
        </w:rPr>
      </w:pPr>
    </w:p>
    <w:p w14:paraId="0DCB337D" w14:textId="77777777" w:rsidR="00B04E6F" w:rsidRPr="009367C7" w:rsidRDefault="00B04E6F" w:rsidP="00E56CDE">
      <w:pPr>
        <w:pStyle w:val="Body1"/>
        <w:jc w:val="both"/>
        <w:rPr>
          <w:rFonts w:asciiTheme="minorHAnsi" w:eastAsiaTheme="minorEastAsia" w:hAnsiTheme="minorHAnsi" w:cstheme="minorHAnsi"/>
          <w:color w:val="auto"/>
          <w:sz w:val="20"/>
          <w:szCs w:val="22"/>
        </w:rPr>
      </w:pPr>
    </w:p>
    <w:p w14:paraId="4782F057" w14:textId="77777777" w:rsidR="00B04E6F" w:rsidRPr="009367C7" w:rsidRDefault="00B04E6F" w:rsidP="00E56CDE">
      <w:pPr>
        <w:pStyle w:val="Body1"/>
        <w:jc w:val="both"/>
        <w:rPr>
          <w:rFonts w:asciiTheme="minorHAnsi" w:eastAsiaTheme="minorEastAsia" w:hAnsiTheme="minorHAnsi" w:cstheme="minorHAnsi"/>
          <w:color w:val="auto"/>
          <w:sz w:val="20"/>
          <w:szCs w:val="22"/>
        </w:rPr>
      </w:pPr>
    </w:p>
    <w:p w14:paraId="054B20B6" w14:textId="77777777" w:rsidR="00B04E6F" w:rsidRPr="009367C7" w:rsidRDefault="00B04E6F" w:rsidP="00E56CDE">
      <w:pPr>
        <w:pStyle w:val="Body1"/>
        <w:jc w:val="both"/>
        <w:rPr>
          <w:rFonts w:asciiTheme="minorHAnsi" w:eastAsiaTheme="minorEastAsia" w:hAnsiTheme="minorHAnsi" w:cstheme="minorHAnsi"/>
          <w:color w:val="auto"/>
          <w:sz w:val="20"/>
          <w:szCs w:val="22"/>
        </w:rPr>
      </w:pPr>
    </w:p>
    <w:p w14:paraId="2E329732" w14:textId="77777777" w:rsidR="00B04E6F" w:rsidRPr="009367C7" w:rsidRDefault="00B04E6F" w:rsidP="00E56CDE">
      <w:pPr>
        <w:pStyle w:val="Body1"/>
        <w:jc w:val="both"/>
        <w:rPr>
          <w:rFonts w:asciiTheme="minorHAnsi" w:eastAsiaTheme="minorEastAsia" w:hAnsiTheme="minorHAnsi" w:cstheme="minorHAnsi"/>
          <w:color w:val="auto"/>
          <w:sz w:val="20"/>
          <w:szCs w:val="22"/>
        </w:rPr>
      </w:pPr>
    </w:p>
    <w:tbl>
      <w:tblPr>
        <w:tblStyle w:val="TableGrid"/>
        <w:tblW w:w="10252" w:type="dxa"/>
        <w:tblInd w:w="-113" w:type="dxa"/>
        <w:tblLook w:val="04A0" w:firstRow="1" w:lastRow="0" w:firstColumn="1" w:lastColumn="0" w:noHBand="0" w:noVBand="1"/>
      </w:tblPr>
      <w:tblGrid>
        <w:gridCol w:w="10252"/>
      </w:tblGrid>
      <w:tr w:rsidR="00752EE6" w:rsidRPr="009367C7" w14:paraId="4E9BC26B" w14:textId="77777777" w:rsidTr="00730E68">
        <w:trPr>
          <w:trHeight w:val="2229"/>
        </w:trPr>
        <w:tc>
          <w:tcPr>
            <w:tcW w:w="10252" w:type="dxa"/>
          </w:tcPr>
          <w:p w14:paraId="310A20FA" w14:textId="77777777" w:rsidR="00752EE6" w:rsidRPr="009367C7" w:rsidRDefault="00752EE6" w:rsidP="00B04E6F">
            <w:pPr>
              <w:shd w:val="clear" w:color="auto" w:fill="A8D08D" w:themeFill="accent6" w:themeFillTint="99"/>
              <w:jc w:val="both"/>
              <w:rPr>
                <w:rFonts w:cstheme="minorHAnsi"/>
                <w:b/>
                <w:sz w:val="24"/>
                <w:szCs w:val="24"/>
              </w:rPr>
            </w:pPr>
            <w:r w:rsidRPr="009367C7">
              <w:rPr>
                <w:rFonts w:cstheme="minorHAnsi"/>
                <w:b/>
                <w:sz w:val="24"/>
                <w:szCs w:val="24"/>
              </w:rPr>
              <w:lastRenderedPageBreak/>
              <w:t>DECLARATION</w:t>
            </w:r>
          </w:p>
          <w:p w14:paraId="6C9FE5A4" w14:textId="77777777" w:rsidR="00752EE6" w:rsidRPr="009367C7" w:rsidRDefault="00752EE6" w:rsidP="00F97096">
            <w:pPr>
              <w:jc w:val="both"/>
              <w:rPr>
                <w:rFonts w:cstheme="minorHAnsi"/>
                <w:sz w:val="24"/>
                <w:szCs w:val="24"/>
              </w:rPr>
            </w:pPr>
          </w:p>
          <w:p w14:paraId="4D39C814" w14:textId="377A6089" w:rsidR="00752EE6" w:rsidRPr="009367C7" w:rsidRDefault="00752EE6" w:rsidP="00F97096">
            <w:pPr>
              <w:jc w:val="both"/>
              <w:rPr>
                <w:rFonts w:cstheme="minorHAnsi"/>
                <w:sz w:val="24"/>
                <w:szCs w:val="24"/>
              </w:rPr>
            </w:pPr>
            <w:r w:rsidRPr="009367C7">
              <w:rPr>
                <w:rFonts w:cstheme="minorHAnsi"/>
                <w:sz w:val="24"/>
                <w:szCs w:val="24"/>
              </w:rPr>
              <w:t xml:space="preserve">I declare that the information provided on this form is </w:t>
            </w:r>
            <w:r w:rsidR="00E344D5">
              <w:rPr>
                <w:rFonts w:cstheme="minorHAnsi"/>
                <w:sz w:val="24"/>
                <w:szCs w:val="24"/>
              </w:rPr>
              <w:t>true and a</w:t>
            </w:r>
            <w:r w:rsidR="00730E68" w:rsidRPr="009367C7">
              <w:rPr>
                <w:rFonts w:cstheme="minorHAnsi"/>
                <w:sz w:val="24"/>
                <w:szCs w:val="24"/>
              </w:rPr>
              <w:t>ccurate</w:t>
            </w:r>
            <w:r w:rsidRPr="009367C7">
              <w:rPr>
                <w:rFonts w:cstheme="minorHAnsi"/>
                <w:sz w:val="24"/>
                <w:szCs w:val="24"/>
              </w:rPr>
              <w:t xml:space="preserve">. </w:t>
            </w:r>
          </w:p>
          <w:p w14:paraId="3CBD78B7" w14:textId="77777777" w:rsidR="00752EE6" w:rsidRPr="009367C7" w:rsidRDefault="00752EE6" w:rsidP="00F97096">
            <w:pPr>
              <w:jc w:val="both"/>
              <w:rPr>
                <w:rFonts w:cstheme="minorHAnsi"/>
                <w:sz w:val="24"/>
                <w:szCs w:val="24"/>
              </w:rPr>
            </w:pPr>
          </w:p>
          <w:p w14:paraId="4BCCC8F7" w14:textId="77777777" w:rsidR="00752EE6" w:rsidRPr="009367C7" w:rsidRDefault="00752EE6" w:rsidP="00F97096">
            <w:pPr>
              <w:tabs>
                <w:tab w:val="left" w:pos="5415"/>
              </w:tabs>
              <w:jc w:val="both"/>
              <w:rPr>
                <w:rFonts w:cstheme="minorHAnsi"/>
                <w:sz w:val="24"/>
                <w:szCs w:val="24"/>
              </w:rPr>
            </w:pPr>
            <w:r w:rsidRPr="009367C7">
              <w:rPr>
                <w:rFonts w:cstheme="minorHAnsi"/>
                <w:noProof/>
                <w:sz w:val="24"/>
                <w:szCs w:val="24"/>
              </w:rPr>
              <mc:AlternateContent>
                <mc:Choice Requires="wps">
                  <w:drawing>
                    <wp:anchor distT="4294967295" distB="4294967295" distL="114300" distR="114300" simplePos="0" relativeHeight="251660288" behindDoc="0" locked="0" layoutInCell="1" allowOverlap="1" wp14:anchorId="2152BED0" wp14:editId="7E6F0734">
                      <wp:simplePos x="0" y="0"/>
                      <wp:positionH relativeFrom="column">
                        <wp:posOffset>3876675</wp:posOffset>
                      </wp:positionH>
                      <wp:positionV relativeFrom="paragraph">
                        <wp:posOffset>128269</wp:posOffset>
                      </wp:positionV>
                      <wp:extent cx="971550" cy="0"/>
                      <wp:effectExtent l="0" t="0" r="1905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55193C" id="_x0000_t32" coordsize="21600,21600" o:spt="32" o:oned="t" path="m,l21600,21600e" filled="f">
                      <v:path arrowok="t" fillok="f" o:connecttype="none"/>
                      <o:lock v:ext="edit" shapetype="t"/>
                    </v:shapetype>
                    <v:shape id="AutoShape 6" o:spid="_x0000_s1026" type="#_x0000_t32" style="position:absolute;margin-left:305.25pt;margin-top:10.1pt;width:7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"/>
                  </w:pict>
                </mc:Fallback>
              </mc:AlternateContent>
            </w:r>
            <w:r w:rsidRPr="009367C7">
              <w:rPr>
                <w:rFonts w:cstheme="minorHAnsi"/>
                <w:noProof/>
                <w:sz w:val="24"/>
                <w:szCs w:val="24"/>
              </w:rPr>
              <mc:AlternateContent>
                <mc:Choice Requires="wps">
                  <w:drawing>
                    <wp:anchor distT="4294967295" distB="4294967295" distL="114300" distR="114300" simplePos="0" relativeHeight="251659264" behindDoc="0" locked="0" layoutInCell="1" allowOverlap="1" wp14:anchorId="04744756" wp14:editId="7BE16204">
                      <wp:simplePos x="0" y="0"/>
                      <wp:positionH relativeFrom="column">
                        <wp:posOffset>552450</wp:posOffset>
                      </wp:positionH>
                      <wp:positionV relativeFrom="paragraph">
                        <wp:posOffset>128269</wp:posOffset>
                      </wp:positionV>
                      <wp:extent cx="2600325" cy="0"/>
                      <wp:effectExtent l="0" t="0" r="952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3FF4C" id="AutoShape 5" o:spid="_x0000_s1026" type="#_x0000_t32" style="position:absolute;margin-left:43.5pt;margin-top:10.1pt;width:20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"/>
                  </w:pict>
                </mc:Fallback>
              </mc:AlternateContent>
            </w:r>
            <w:r w:rsidRPr="009367C7">
              <w:rPr>
                <w:rFonts w:cstheme="minorHAnsi"/>
                <w:sz w:val="24"/>
                <w:szCs w:val="24"/>
              </w:rPr>
              <w:t xml:space="preserve">Signed: </w:t>
            </w:r>
            <w:r w:rsidRPr="009367C7">
              <w:rPr>
                <w:rFonts w:cstheme="minorHAnsi"/>
                <w:sz w:val="24"/>
                <w:szCs w:val="24"/>
              </w:rPr>
              <w:tab/>
              <w:t xml:space="preserve">Date: </w:t>
            </w:r>
          </w:p>
          <w:p w14:paraId="0A468653" w14:textId="77777777" w:rsidR="00730E68" w:rsidRPr="009367C7" w:rsidRDefault="00730E68" w:rsidP="00F97096">
            <w:pPr>
              <w:tabs>
                <w:tab w:val="left" w:pos="5415"/>
              </w:tabs>
              <w:jc w:val="both"/>
              <w:rPr>
                <w:rFonts w:cstheme="minorHAnsi"/>
                <w:sz w:val="24"/>
                <w:szCs w:val="24"/>
              </w:rPr>
            </w:pPr>
            <w:r w:rsidRPr="009367C7">
              <w:rPr>
                <w:rFonts w:cstheme="minorHAnsi"/>
                <w:sz w:val="24"/>
                <w:szCs w:val="24"/>
              </w:rPr>
              <w:t>Name (block capitals):   ______________________________</w:t>
            </w:r>
          </w:p>
        </w:tc>
      </w:tr>
    </w:tbl>
    <w:p w14:paraId="487E596A" w14:textId="77777777" w:rsidR="00752EE6" w:rsidRPr="009367C7" w:rsidRDefault="00752EE6" w:rsidP="00752EE6">
      <w:pPr>
        <w:pStyle w:val="NoSpacing"/>
        <w:rPr>
          <w:rFonts w:cstheme="minorHAnsi"/>
          <w:sz w:val="24"/>
          <w:szCs w:val="24"/>
        </w:rPr>
      </w:pPr>
    </w:p>
    <w:p w14:paraId="3239097B" w14:textId="191B7762" w:rsidR="00752EE6" w:rsidRPr="009367C7" w:rsidRDefault="00752EE6" w:rsidP="00752EE6">
      <w:pPr>
        <w:pStyle w:val="NoSpacing"/>
        <w:jc w:val="both"/>
        <w:rPr>
          <w:rFonts w:cstheme="minorHAnsi"/>
          <w:b/>
          <w:sz w:val="24"/>
          <w:szCs w:val="24"/>
        </w:rPr>
      </w:pPr>
      <w:r w:rsidRPr="009367C7">
        <w:rPr>
          <w:rFonts w:cstheme="minorHAnsi"/>
          <w:b/>
          <w:sz w:val="24"/>
          <w:szCs w:val="24"/>
        </w:rPr>
        <w:t xml:space="preserve">Please return this form </w:t>
      </w:r>
      <w:r w:rsidR="009367C7">
        <w:rPr>
          <w:rFonts w:cstheme="minorHAnsi"/>
          <w:b/>
          <w:sz w:val="24"/>
          <w:szCs w:val="24"/>
        </w:rPr>
        <w:t xml:space="preserve">to </w:t>
      </w:r>
      <w:hyperlink r:id="rId14" w:history="1">
        <w:r w:rsidR="009367C7" w:rsidRPr="00D95254">
          <w:rPr>
            <w:rStyle w:val="Hyperlink"/>
            <w:rFonts w:cstheme="minorHAnsi"/>
            <w:b/>
            <w:sz w:val="24"/>
            <w:szCs w:val="24"/>
          </w:rPr>
          <w:t>recruitment@equalstrust.org</w:t>
        </w:r>
      </w:hyperlink>
      <w:r w:rsidR="009367C7">
        <w:rPr>
          <w:rFonts w:cstheme="minorHAnsi"/>
          <w:b/>
          <w:sz w:val="24"/>
          <w:szCs w:val="24"/>
        </w:rPr>
        <w:t xml:space="preserve"> or by post marked CONFIDENTIAL to </w:t>
      </w:r>
      <w:r w:rsidR="00730E68" w:rsidRPr="009367C7">
        <w:rPr>
          <w:rFonts w:cstheme="minorHAnsi"/>
          <w:b/>
          <w:sz w:val="24"/>
          <w:szCs w:val="24"/>
        </w:rPr>
        <w:t xml:space="preserve">HR Manager, Equals Trust, Keyworth Primary School, Nottingham Road, Keyworth, NG12 5FB </w:t>
      </w:r>
    </w:p>
    <w:p w14:paraId="52074C41" w14:textId="0353AD60" w:rsidR="0016775E" w:rsidRPr="009367C7" w:rsidRDefault="0016775E" w:rsidP="0016775E">
      <w:pPr>
        <w:spacing w:before="200"/>
        <w:ind w:right="-75"/>
        <w:rPr>
          <w:color w:val="000000"/>
        </w:rPr>
      </w:pPr>
    </w:p>
    <w:p w14:paraId="512D8295" w14:textId="77777777" w:rsidR="00752EE6" w:rsidRPr="009367C7" w:rsidRDefault="00752EE6">
      <w:pPr>
        <w:rPr>
          <w:rFonts w:cstheme="minorHAnsi"/>
        </w:rPr>
      </w:pPr>
    </w:p>
    <w:sectPr w:rsidR="00752EE6" w:rsidRPr="009367C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DA4C5" w14:textId="77777777" w:rsidR="00EB3BC9" w:rsidRDefault="00EB3BC9" w:rsidP="00752EE6">
      <w:pPr>
        <w:spacing w:after="0" w:line="240" w:lineRule="auto"/>
      </w:pPr>
      <w:r>
        <w:separator/>
      </w:r>
    </w:p>
  </w:endnote>
  <w:endnote w:type="continuationSeparator" w:id="0">
    <w:p w14:paraId="0BE6F668" w14:textId="77777777" w:rsidR="00EB3BC9" w:rsidRDefault="00EB3BC9" w:rsidP="00752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8849F" w14:textId="77777777" w:rsidR="00752EE6" w:rsidRDefault="00752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B61C4" w14:textId="77777777" w:rsidR="00752EE6" w:rsidRDefault="00752E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96D13" w14:textId="77777777" w:rsidR="00752EE6" w:rsidRDefault="00752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A284E" w14:textId="77777777" w:rsidR="00EB3BC9" w:rsidRDefault="00EB3BC9" w:rsidP="00752EE6">
      <w:pPr>
        <w:spacing w:after="0" w:line="240" w:lineRule="auto"/>
      </w:pPr>
      <w:r>
        <w:separator/>
      </w:r>
    </w:p>
  </w:footnote>
  <w:footnote w:type="continuationSeparator" w:id="0">
    <w:p w14:paraId="0778E6DF" w14:textId="77777777" w:rsidR="00EB3BC9" w:rsidRDefault="00EB3BC9" w:rsidP="00752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6350D" w14:textId="77777777" w:rsidR="00752EE6" w:rsidRDefault="00752E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234728"/>
      <w:docPartObj>
        <w:docPartGallery w:val="Watermarks"/>
        <w:docPartUnique/>
      </w:docPartObj>
    </w:sdtPr>
    <w:sdtEndPr/>
    <w:sdtContent>
      <w:p w14:paraId="767AEF38" w14:textId="77777777" w:rsidR="00752EE6" w:rsidRDefault="00C902A4">
        <w:pPr>
          <w:pStyle w:val="Header"/>
        </w:pPr>
        <w:r>
          <w:rPr>
            <w:noProof/>
            <w:lang w:val="en-US" w:eastAsia="en-US"/>
          </w:rPr>
          <w:pict w14:anchorId="653839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1433D" w14:textId="77777777" w:rsidR="00752EE6" w:rsidRDefault="00752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F5958"/>
    <w:multiLevelType w:val="hybridMultilevel"/>
    <w:tmpl w:val="FB184E8A"/>
    <w:lvl w:ilvl="0" w:tplc="0616B930">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E903E5"/>
    <w:multiLevelType w:val="hybridMultilevel"/>
    <w:tmpl w:val="0944BD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EE6"/>
    <w:rsid w:val="00054811"/>
    <w:rsid w:val="0016775E"/>
    <w:rsid w:val="0033490E"/>
    <w:rsid w:val="00447736"/>
    <w:rsid w:val="006B3A75"/>
    <w:rsid w:val="00730E68"/>
    <w:rsid w:val="00752EE6"/>
    <w:rsid w:val="00870D75"/>
    <w:rsid w:val="008B7813"/>
    <w:rsid w:val="009367C7"/>
    <w:rsid w:val="00AA075D"/>
    <w:rsid w:val="00B04E6F"/>
    <w:rsid w:val="00C902A4"/>
    <w:rsid w:val="00D86528"/>
    <w:rsid w:val="00E344D5"/>
    <w:rsid w:val="00E56CDE"/>
    <w:rsid w:val="00EB3BC9"/>
    <w:rsid w:val="00F4558D"/>
    <w:rsid w:val="00FC4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5CCF35"/>
  <w15:chartTrackingRefBased/>
  <w15:docId w15:val="{5ED4CC62-1BCA-4E66-A756-664CF8C1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EE6"/>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EE6"/>
    <w:pPr>
      <w:spacing w:after="0" w:line="240" w:lineRule="auto"/>
    </w:pPr>
    <w:rPr>
      <w:rFonts w:eastAsiaTheme="minorEastAsia"/>
      <w:lang w:eastAsia="en-GB"/>
    </w:rPr>
  </w:style>
  <w:style w:type="character" w:styleId="Hyperlink">
    <w:name w:val="Hyperlink"/>
    <w:basedOn w:val="DefaultParagraphFont"/>
    <w:uiPriority w:val="99"/>
    <w:unhideWhenUsed/>
    <w:rsid w:val="00752EE6"/>
    <w:rPr>
      <w:color w:val="0563C1" w:themeColor="hyperlink"/>
      <w:u w:val="single"/>
    </w:rPr>
  </w:style>
  <w:style w:type="paragraph" w:customStyle="1" w:styleId="Body1">
    <w:name w:val="Body 1"/>
    <w:rsid w:val="00752EE6"/>
    <w:pPr>
      <w:spacing w:after="0" w:line="240" w:lineRule="auto"/>
    </w:pPr>
    <w:rPr>
      <w:rFonts w:ascii="Helvetica" w:eastAsia="Arial Unicode MS" w:hAnsi="Helvetica" w:cs="Times New Roman"/>
      <w:color w:val="000000"/>
      <w:sz w:val="24"/>
      <w:szCs w:val="20"/>
      <w:lang w:eastAsia="en-GB"/>
    </w:rPr>
  </w:style>
  <w:style w:type="table" w:styleId="TableGrid">
    <w:name w:val="Table Grid"/>
    <w:basedOn w:val="TableNormal"/>
    <w:uiPriority w:val="59"/>
    <w:rsid w:val="00752EE6"/>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52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EE6"/>
    <w:rPr>
      <w:rFonts w:eastAsiaTheme="minorEastAsia"/>
      <w:lang w:eastAsia="en-GB"/>
    </w:rPr>
  </w:style>
  <w:style w:type="paragraph" w:styleId="Footer">
    <w:name w:val="footer"/>
    <w:basedOn w:val="Normal"/>
    <w:link w:val="FooterChar"/>
    <w:uiPriority w:val="99"/>
    <w:unhideWhenUsed/>
    <w:rsid w:val="00752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EE6"/>
    <w:rPr>
      <w:rFonts w:eastAsiaTheme="minorEastAsia"/>
      <w:lang w:eastAsia="en-GB"/>
    </w:rPr>
  </w:style>
  <w:style w:type="table" w:customStyle="1" w:styleId="TableGrid1">
    <w:name w:val="Table Grid1"/>
    <w:basedOn w:val="TableNormal"/>
    <w:next w:val="TableGrid"/>
    <w:rsid w:val="00752EE6"/>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2EE6"/>
    <w:rPr>
      <w:rFonts w:ascii="Times New Roman" w:hAnsi="Times New Roman" w:cs="Times New Roman"/>
      <w:sz w:val="24"/>
      <w:szCs w:val="24"/>
    </w:rPr>
  </w:style>
  <w:style w:type="paragraph" w:styleId="ListParagraph">
    <w:name w:val="List Paragraph"/>
    <w:basedOn w:val="Normal"/>
    <w:uiPriority w:val="34"/>
    <w:qFormat/>
    <w:rsid w:val="00E56CDE"/>
    <w:pPr>
      <w:ind w:left="720"/>
      <w:contextualSpacing/>
    </w:pPr>
  </w:style>
  <w:style w:type="character" w:styleId="UnresolvedMention">
    <w:name w:val="Unresolved Mention"/>
    <w:basedOn w:val="DefaultParagraphFont"/>
    <w:uiPriority w:val="99"/>
    <w:semiHidden/>
    <w:unhideWhenUsed/>
    <w:rsid w:val="00936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771471">
      <w:bodyDiv w:val="1"/>
      <w:marLeft w:val="0"/>
      <w:marRight w:val="0"/>
      <w:marTop w:val="0"/>
      <w:marBottom w:val="0"/>
      <w:divBdr>
        <w:top w:val="none" w:sz="0" w:space="0" w:color="auto"/>
        <w:left w:val="none" w:sz="0" w:space="0" w:color="auto"/>
        <w:bottom w:val="none" w:sz="0" w:space="0" w:color="auto"/>
        <w:right w:val="none" w:sz="0" w:space="0" w:color="auto"/>
      </w:divBdr>
    </w:div>
    <w:div w:id="112481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gov.uk/disclosure-barring-service-chec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dbs-filtering-guidanc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equalstrust.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467a3c-4596-4d2e-b2e7-8b95d8e63cee">
      <Terms xmlns="http://schemas.microsoft.com/office/infopath/2007/PartnerControls"/>
    </lcf76f155ced4ddcb4097134ff3c332f>
    <TaxCatchAll xmlns="47d6edf0-f0b4-480d-8ac5-076347dd98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1C4262FC055641B4D61407CCD4C8B3" ma:contentTypeVersion="17" ma:contentTypeDescription="Create a new document." ma:contentTypeScope="" ma:versionID="b35225606126ae30391aea5011e498b4">
  <xsd:schema xmlns:xsd="http://www.w3.org/2001/XMLSchema" xmlns:xs="http://www.w3.org/2001/XMLSchema" xmlns:p="http://schemas.microsoft.com/office/2006/metadata/properties" xmlns:ns2="47d6edf0-f0b4-480d-8ac5-076347dd984d" xmlns:ns3="b5467a3c-4596-4d2e-b2e7-8b95d8e63cee" targetNamespace="http://schemas.microsoft.com/office/2006/metadata/properties" ma:root="true" ma:fieldsID="3b1380fb7518406abc1d66ba9274a144" ns2:_="" ns3:_="">
    <xsd:import namespace="47d6edf0-f0b4-480d-8ac5-076347dd984d"/>
    <xsd:import namespace="b5467a3c-4596-4d2e-b2e7-8b95d8e63c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6edf0-f0b4-480d-8ac5-076347dd98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c6045f3-bc32-43cd-a491-cd232dec0fd3}" ma:internalName="TaxCatchAll" ma:showField="CatchAllData" ma:web="47d6edf0-f0b4-480d-8ac5-076347dd98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467a3c-4596-4d2e-b2e7-8b95d8e63c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371A95-799A-406C-A762-3D9C0EBFA6F5}">
  <ds:schemaRefs>
    <ds:schemaRef ds:uri="b5467a3c-4596-4d2e-b2e7-8b95d8e63cee"/>
    <ds:schemaRef ds:uri="http://schemas.microsoft.com/office/2006/metadata/properties"/>
    <ds:schemaRef ds:uri="http://purl.org/dc/dcmitype/"/>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47d6edf0-f0b4-480d-8ac5-076347dd984d"/>
  </ds:schemaRefs>
</ds:datastoreItem>
</file>

<file path=customXml/itemProps2.xml><?xml version="1.0" encoding="utf-8"?>
<ds:datastoreItem xmlns:ds="http://schemas.openxmlformats.org/officeDocument/2006/customXml" ds:itemID="{F3273DC8-939E-4D05-9E1F-F664BC6FD118}"/>
</file>

<file path=customXml/itemProps3.xml><?xml version="1.0" encoding="utf-8"?>
<ds:datastoreItem xmlns:ds="http://schemas.openxmlformats.org/officeDocument/2006/customXml" ds:itemID="{952DE225-DBA2-4B5F-BF2B-3D9B72CC3C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Cook</dc:creator>
  <cp:keywords/>
  <dc:description/>
  <cp:lastModifiedBy>Tara Cook</cp:lastModifiedBy>
  <cp:revision>2</cp:revision>
  <dcterms:created xsi:type="dcterms:W3CDTF">2021-03-02T18:46:00Z</dcterms:created>
  <dcterms:modified xsi:type="dcterms:W3CDTF">2021-03-02T18:46:00Z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0x0101001B1C4262FC055641B4D61407CCD4C8B3</vt:lpwstr>
  </property>
  <property fmtid="{D5CDD505-2E9C-101B-9397-08002B2CF9AE}" pid="3" name="MediaServiceImageTags">
    <vt:lpwstr/>
  </property>
</Properties>
</file>