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38D6" w14:textId="516B5243" w:rsidR="004B451B" w:rsidRPr="004B451B" w:rsidRDefault="004B451B" w:rsidP="004B451B">
      <w:pPr>
        <w:pStyle w:val="Heading1"/>
        <w:jc w:val="center"/>
        <w:rPr>
          <w:rFonts w:ascii="Arial" w:hAnsi="Arial" w:cs="Arial"/>
          <w:sz w:val="40"/>
          <w:szCs w:val="40"/>
        </w:rPr>
      </w:pPr>
      <w:r w:rsidRPr="004B451B">
        <w:rPr>
          <w:rFonts w:ascii="Arial" w:hAnsi="Arial" w:cs="Arial"/>
          <w:sz w:val="40"/>
          <w:szCs w:val="40"/>
        </w:rPr>
        <w:t>Round Hill Primary School</w:t>
      </w:r>
    </w:p>
    <w:p w14:paraId="35D06FE3" w14:textId="01B0A2D4" w:rsidR="004B451B" w:rsidRPr="004B451B" w:rsidRDefault="004B451B" w:rsidP="004B451B">
      <w:pPr>
        <w:rPr>
          <w:lang w:eastAsia="en-US"/>
        </w:rPr>
      </w:pPr>
      <w:r w:rsidRPr="004B451B">
        <w:rPr>
          <w:noProof/>
        </w:rPr>
        <w:drawing>
          <wp:anchor distT="0" distB="0" distL="114300" distR="114300" simplePos="0" relativeHeight="251659264" behindDoc="0" locked="0" layoutInCell="1" allowOverlap="1" wp14:anchorId="2CE2269B" wp14:editId="17F20725">
            <wp:simplePos x="0" y="0"/>
            <wp:positionH relativeFrom="margin">
              <wp:posOffset>220980</wp:posOffset>
            </wp:positionH>
            <wp:positionV relativeFrom="margin">
              <wp:posOffset>449580</wp:posOffset>
            </wp:positionV>
            <wp:extent cx="5173980" cy="4413885"/>
            <wp:effectExtent l="0" t="0" r="762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3980" cy="4413885"/>
                    </a:xfrm>
                    <a:prstGeom prst="rect">
                      <a:avLst/>
                    </a:prstGeom>
                  </pic:spPr>
                </pic:pic>
              </a:graphicData>
            </a:graphic>
            <wp14:sizeRelH relativeFrom="page">
              <wp14:pctWidth>0</wp14:pctWidth>
            </wp14:sizeRelH>
            <wp14:sizeRelV relativeFrom="page">
              <wp14:pctHeight>0</wp14:pctHeight>
            </wp14:sizeRelV>
          </wp:anchor>
        </w:drawing>
      </w:r>
    </w:p>
    <w:p w14:paraId="42264D66" w14:textId="77777777" w:rsidR="004B451B" w:rsidRPr="004B451B" w:rsidRDefault="004B451B" w:rsidP="004B451B">
      <w:pPr>
        <w:framePr w:h="0" w:hSpace="180" w:wrap="around" w:vAnchor="text" w:hAnchor="page" w:x="2521" w:y="438"/>
        <w:ind w:left="270"/>
        <w:jc w:val="center"/>
        <w:rPr>
          <w:b/>
        </w:rPr>
      </w:pPr>
    </w:p>
    <w:p w14:paraId="62C8B372" w14:textId="41784F4C" w:rsidR="004B451B" w:rsidRPr="004B451B" w:rsidRDefault="00FB2D5D" w:rsidP="004B451B">
      <w:pPr>
        <w:jc w:val="center"/>
        <w:rPr>
          <w:sz w:val="18"/>
          <w:szCs w:val="18"/>
        </w:rPr>
      </w:pPr>
      <w:r>
        <w:rPr>
          <w:sz w:val="28"/>
          <w:szCs w:val="18"/>
        </w:rPr>
        <w:t>“</w:t>
      </w:r>
      <w:r w:rsidR="004B451B" w:rsidRPr="004B451B">
        <w:rPr>
          <w:sz w:val="28"/>
          <w:szCs w:val="18"/>
        </w:rPr>
        <w:t>D</w:t>
      </w:r>
      <w:r>
        <w:rPr>
          <w:sz w:val="28"/>
          <w:szCs w:val="18"/>
        </w:rPr>
        <w:t>ream, believe, achieve together.”</w:t>
      </w:r>
    </w:p>
    <w:p w14:paraId="2C3B50D0" w14:textId="77777777" w:rsidR="004B451B" w:rsidRDefault="004B451B" w:rsidP="004B451B">
      <w:pPr>
        <w:jc w:val="center"/>
      </w:pPr>
    </w:p>
    <w:p w14:paraId="1669B70C" w14:textId="77777777" w:rsidR="004B451B" w:rsidRDefault="004B451B" w:rsidP="004B451B">
      <w:pPr>
        <w:jc w:val="center"/>
      </w:pPr>
    </w:p>
    <w:p w14:paraId="0932C67A" w14:textId="03FC8F5D" w:rsidR="004B451B" w:rsidRPr="00FB2D5D" w:rsidRDefault="00FC625A" w:rsidP="004B451B">
      <w:pPr>
        <w:jc w:val="center"/>
        <w:rPr>
          <w:b/>
          <w:sz w:val="56"/>
          <w:szCs w:val="56"/>
        </w:rPr>
      </w:pPr>
      <w:r>
        <w:rPr>
          <w:b/>
          <w:sz w:val="56"/>
          <w:szCs w:val="56"/>
        </w:rPr>
        <w:t>English as an Additional Language (EAL) Policy</w:t>
      </w:r>
    </w:p>
    <w:p w14:paraId="5D408E4C" w14:textId="77777777" w:rsidR="004B451B" w:rsidRDefault="004B451B" w:rsidP="004B451B">
      <w:pPr>
        <w:numPr>
          <w:ilvl w:val="12"/>
          <w:numId w:val="0"/>
        </w:numPr>
        <w:rPr>
          <w:sz w:val="28"/>
        </w:rPr>
      </w:pPr>
    </w:p>
    <w:p w14:paraId="313B3FA3" w14:textId="77777777" w:rsidR="004B451B" w:rsidRDefault="004B451B" w:rsidP="004B451B">
      <w:pPr>
        <w:numPr>
          <w:ilvl w:val="12"/>
          <w:numId w:val="0"/>
        </w:numPr>
        <w:jc w:val="center"/>
        <w:rPr>
          <w:sz w:val="28"/>
        </w:rPr>
      </w:pPr>
    </w:p>
    <w:p w14:paraId="5FA11660" w14:textId="00C8C507" w:rsidR="004B451B" w:rsidRPr="004B451B" w:rsidRDefault="004B451B" w:rsidP="004B451B">
      <w:pPr>
        <w:numPr>
          <w:ilvl w:val="12"/>
          <w:numId w:val="0"/>
        </w:numPr>
        <w:jc w:val="center"/>
        <w:rPr>
          <w:sz w:val="28"/>
        </w:rPr>
      </w:pPr>
      <w:r w:rsidRPr="004B451B">
        <w:rPr>
          <w:sz w:val="28"/>
        </w:rPr>
        <w:t>Revised November 2022</w:t>
      </w:r>
    </w:p>
    <w:p w14:paraId="68BAAF51" w14:textId="77777777" w:rsidR="004B451B" w:rsidRPr="004B451B" w:rsidRDefault="004B451B" w:rsidP="004B451B">
      <w:pPr>
        <w:jc w:val="center"/>
        <w:rPr>
          <w:sz w:val="56"/>
          <w:szCs w:val="56"/>
        </w:rPr>
      </w:pPr>
    </w:p>
    <w:p w14:paraId="7BF4F9AD" w14:textId="77777777" w:rsidR="004B451B" w:rsidRDefault="004B451B" w:rsidP="004B451B"/>
    <w:p w14:paraId="001B6D5E" w14:textId="77777777" w:rsidR="004B451B" w:rsidRDefault="004B451B" w:rsidP="004B451B"/>
    <w:p w14:paraId="373F6B04" w14:textId="017F783E" w:rsidR="004B451B" w:rsidRPr="004B451B" w:rsidRDefault="004B451B" w:rsidP="004B451B">
      <w:pPr>
        <w:rPr>
          <w:sz w:val="28"/>
          <w:szCs w:val="28"/>
        </w:rPr>
      </w:pPr>
      <w:r>
        <w:rPr>
          <w:sz w:val="28"/>
          <w:szCs w:val="28"/>
        </w:rPr>
        <w:t>Signed by ……………………………</w:t>
      </w:r>
      <w:r w:rsidRPr="004B451B">
        <w:rPr>
          <w:sz w:val="28"/>
          <w:szCs w:val="28"/>
        </w:rPr>
        <w:t>…</w:t>
      </w:r>
      <w:r w:rsidRPr="004B451B">
        <w:rPr>
          <w:sz w:val="28"/>
          <w:szCs w:val="28"/>
        </w:rPr>
        <w:tab/>
        <w:t>Head Teacher    Date…………</w:t>
      </w:r>
    </w:p>
    <w:p w14:paraId="16F95751" w14:textId="77777777" w:rsidR="004B451B" w:rsidRPr="004B451B" w:rsidRDefault="004B451B" w:rsidP="004B451B">
      <w:pPr>
        <w:rPr>
          <w:sz w:val="28"/>
          <w:szCs w:val="28"/>
        </w:rPr>
      </w:pPr>
    </w:p>
    <w:p w14:paraId="76977EA3" w14:textId="7E639B0E" w:rsidR="004B451B" w:rsidRPr="004B451B" w:rsidRDefault="004B451B" w:rsidP="004B451B">
      <w:pPr>
        <w:rPr>
          <w:sz w:val="28"/>
          <w:szCs w:val="28"/>
        </w:rPr>
      </w:pPr>
      <w:r>
        <w:rPr>
          <w:sz w:val="28"/>
          <w:szCs w:val="28"/>
        </w:rPr>
        <w:t>Approved by………………………………</w:t>
      </w:r>
      <w:r w:rsidRPr="004B451B">
        <w:rPr>
          <w:sz w:val="28"/>
          <w:szCs w:val="28"/>
        </w:rPr>
        <w:t xml:space="preserve">…   Governor   </w:t>
      </w:r>
      <w:r w:rsidRPr="004B451B">
        <w:rPr>
          <w:sz w:val="28"/>
          <w:szCs w:val="28"/>
        </w:rPr>
        <w:tab/>
        <w:t>Date…………</w:t>
      </w:r>
    </w:p>
    <w:p w14:paraId="3C03A280" w14:textId="77777777" w:rsidR="004B451B" w:rsidRDefault="004B451B">
      <w:pPr>
        <w:spacing w:after="160" w:line="259" w:lineRule="auto"/>
        <w:rPr>
          <w:rFonts w:asciiTheme="minorHAnsi" w:hAnsiTheme="minorHAnsi" w:cstheme="minorHAnsi"/>
          <w:b/>
          <w:bCs/>
          <w:color w:val="000000"/>
          <w:u w:val="single"/>
        </w:rPr>
      </w:pPr>
    </w:p>
    <w:p w14:paraId="0CBA0468" w14:textId="0AE1BE5D" w:rsidR="00887569" w:rsidRDefault="007B44D0" w:rsidP="002208E2">
      <w:pPr>
        <w:autoSpaceDE w:val="0"/>
        <w:autoSpaceDN w:val="0"/>
        <w:adjustRightInd w:val="0"/>
        <w:ind w:right="-23"/>
        <w:rPr>
          <w:b/>
          <w:color w:val="000000"/>
          <w:u w:val="single"/>
        </w:rPr>
      </w:pPr>
      <w:r>
        <w:rPr>
          <w:b/>
          <w:color w:val="000000"/>
          <w:u w:val="single"/>
        </w:rPr>
        <w:lastRenderedPageBreak/>
        <w:t>Purpose and Rationale</w:t>
      </w:r>
    </w:p>
    <w:p w14:paraId="70672BC3" w14:textId="124AD890" w:rsidR="007B44D0" w:rsidRDefault="005D4D1E" w:rsidP="005D4D1E">
      <w:pPr>
        <w:autoSpaceDE w:val="0"/>
        <w:autoSpaceDN w:val="0"/>
        <w:adjustRightInd w:val="0"/>
        <w:ind w:right="-24"/>
        <w:rPr>
          <w:color w:val="000000"/>
        </w:rPr>
      </w:pPr>
      <w:r w:rsidRPr="002208E2">
        <w:rPr>
          <w:color w:val="000000"/>
        </w:rPr>
        <w:t xml:space="preserve">This policy sets out the school’s aims, objectives and strategies with </w:t>
      </w:r>
      <w:r>
        <w:rPr>
          <w:color w:val="000000"/>
        </w:rPr>
        <w:t xml:space="preserve">regard to meeting the needs and </w:t>
      </w:r>
      <w:r w:rsidRPr="002208E2">
        <w:rPr>
          <w:color w:val="000000"/>
        </w:rPr>
        <w:t xml:space="preserve">celebrating the skills of EAL pupils, and helping them to achieve the highest possible </w:t>
      </w:r>
      <w:r>
        <w:rPr>
          <w:color w:val="000000"/>
        </w:rPr>
        <w:t xml:space="preserve">standards. </w:t>
      </w:r>
      <w:r w:rsidR="007B44D0" w:rsidRPr="007B44D0">
        <w:rPr>
          <w:color w:val="000000"/>
        </w:rPr>
        <w:t>The purpose of this policy is to outline the school’s approach to identifi</w:t>
      </w:r>
      <w:r w:rsidR="007B44D0">
        <w:rPr>
          <w:color w:val="000000"/>
        </w:rPr>
        <w:t xml:space="preserve">cation and meeting the needs of </w:t>
      </w:r>
      <w:r w:rsidR="007B44D0" w:rsidRPr="007B44D0">
        <w:rPr>
          <w:color w:val="000000"/>
        </w:rPr>
        <w:t>pupils who are classified as having English as an additional language (EAL).</w:t>
      </w:r>
    </w:p>
    <w:p w14:paraId="5ECE6465" w14:textId="0FC6A4CA" w:rsidR="007B44D0" w:rsidRDefault="007B44D0" w:rsidP="007B44D0">
      <w:pPr>
        <w:autoSpaceDE w:val="0"/>
        <w:autoSpaceDN w:val="0"/>
        <w:adjustRightInd w:val="0"/>
        <w:ind w:right="-23"/>
        <w:rPr>
          <w:color w:val="000000"/>
        </w:rPr>
      </w:pPr>
    </w:p>
    <w:p w14:paraId="42F83487" w14:textId="2A00BA1D" w:rsidR="0056559C" w:rsidRPr="000D200F" w:rsidRDefault="007B44D0" w:rsidP="0056559C">
      <w:pPr>
        <w:autoSpaceDE w:val="0"/>
        <w:autoSpaceDN w:val="0"/>
        <w:adjustRightInd w:val="0"/>
        <w:ind w:right="-23"/>
      </w:pPr>
      <w:r w:rsidRPr="000D200F">
        <w:t xml:space="preserve">At the time of writing this policy </w:t>
      </w:r>
      <w:r w:rsidR="000D200F" w:rsidRPr="000D200F">
        <w:t>there are 34% of EAL pupils in our pupil population</w:t>
      </w:r>
      <w:r w:rsidRPr="000D200F">
        <w:t>.</w:t>
      </w:r>
      <w:r w:rsidR="000D200F" w:rsidRPr="000D200F">
        <w:t xml:space="preserve"> This is much higher compared to the national average of 21%.</w:t>
      </w:r>
      <w:r w:rsidRPr="000D200F">
        <w:t xml:space="preserve"> </w:t>
      </w:r>
      <w:r w:rsidR="000A25C1">
        <w:t xml:space="preserve">Our numbers of EAL pupils have increased over the last five years. </w:t>
      </w:r>
      <w:r w:rsidR="000D200F">
        <w:t xml:space="preserve">We are incredibly proud and take every opportunity to celebrate our multicultural and diverse community. </w:t>
      </w:r>
      <w:r w:rsidRPr="000D200F">
        <w:t xml:space="preserve">At Round Hill we have a transient pupil population </w:t>
      </w:r>
      <w:r w:rsidR="005F7360">
        <w:t>due to the proximity to the University of Nottingham and the hospital</w:t>
      </w:r>
      <w:r w:rsidR="00AD48C4">
        <w:t>. M</w:t>
      </w:r>
      <w:r w:rsidRPr="000D200F">
        <w:t xml:space="preserve">any EAL pupils who start at Round Hill as a mid-phase admission to school. </w:t>
      </w:r>
      <w:r w:rsidR="000D200F">
        <w:t xml:space="preserve">Please see the mid-phase admissions information below. </w:t>
      </w:r>
    </w:p>
    <w:p w14:paraId="54DC175F" w14:textId="17B4A582" w:rsidR="0056559C" w:rsidRDefault="0056559C" w:rsidP="0056559C">
      <w:pPr>
        <w:autoSpaceDE w:val="0"/>
        <w:autoSpaceDN w:val="0"/>
        <w:adjustRightInd w:val="0"/>
        <w:ind w:right="-23"/>
      </w:pPr>
    </w:p>
    <w:p w14:paraId="50BA8279" w14:textId="0F7BC546" w:rsidR="0056559C" w:rsidRDefault="00A744E4" w:rsidP="0056559C">
      <w:pPr>
        <w:autoSpaceDE w:val="0"/>
        <w:autoSpaceDN w:val="0"/>
        <w:adjustRightInd w:val="0"/>
        <w:ind w:right="-23"/>
      </w:pPr>
      <w:hyperlink r:id="rId9" w:history="1">
        <w:r w:rsidR="0056559C" w:rsidRPr="008D051A">
          <w:rPr>
            <w:rStyle w:val="Hyperlink"/>
          </w:rPr>
          <w:t>Ofsted (2018) feedback</w:t>
        </w:r>
      </w:hyperlink>
      <w:r w:rsidR="0056559C" w:rsidRPr="0056559C">
        <w:t xml:space="preserve"> recommended that Round Hill continued </w:t>
      </w:r>
      <w:r w:rsidR="0056559C" w:rsidRPr="0056559C">
        <w:rPr>
          <w:b/>
        </w:rPr>
        <w:t>“to adapt the support that they provide for pupils who have recently arrived at the school who speak English as an additional language, so that these pupils make rapid progress, particularly in developing their language skills.”</w:t>
      </w:r>
      <w:r w:rsidR="0056559C">
        <w:t xml:space="preserve"> </w:t>
      </w:r>
    </w:p>
    <w:p w14:paraId="1FEABC87" w14:textId="77777777" w:rsidR="0056559C" w:rsidRDefault="0056559C" w:rsidP="0056559C">
      <w:pPr>
        <w:autoSpaceDE w:val="0"/>
        <w:autoSpaceDN w:val="0"/>
        <w:adjustRightInd w:val="0"/>
        <w:ind w:right="-23"/>
      </w:pPr>
    </w:p>
    <w:p w14:paraId="2454E51D" w14:textId="63E92C81" w:rsidR="006C4FBE" w:rsidRPr="0051113B" w:rsidRDefault="0056559C" w:rsidP="00FC447C">
      <w:pPr>
        <w:autoSpaceDE w:val="0"/>
        <w:autoSpaceDN w:val="0"/>
        <w:adjustRightInd w:val="0"/>
        <w:ind w:right="-23"/>
        <w:rPr>
          <w:color w:val="FF0000"/>
        </w:rPr>
      </w:pPr>
      <w:r>
        <w:t xml:space="preserve">At Round Hill we have </w:t>
      </w:r>
      <w:r w:rsidR="00434909">
        <w:t xml:space="preserve">used this feedback and </w:t>
      </w:r>
      <w:r>
        <w:t xml:space="preserve">worked hard to </w:t>
      </w:r>
      <w:r w:rsidR="00612CC0">
        <w:t>use</w:t>
      </w:r>
      <w:r>
        <w:t xml:space="preserve"> an assessment system to support staff with developing the children’s English language acquisition. </w:t>
      </w:r>
      <w:r w:rsidR="00FC447C">
        <w:t>Teachers use the assessment system</w:t>
      </w:r>
      <w:r>
        <w:t xml:space="preserve"> for children who are working </w:t>
      </w:r>
      <w:r w:rsidRPr="00FC447C">
        <w:rPr>
          <w:i/>
        </w:rPr>
        <w:t>below age related expectations</w:t>
      </w:r>
      <w:r>
        <w:t xml:space="preserve"> or whose </w:t>
      </w:r>
      <w:r w:rsidRPr="00FC447C">
        <w:rPr>
          <w:i/>
        </w:rPr>
        <w:t>language is a concern</w:t>
      </w:r>
      <w:r>
        <w:t xml:space="preserve">. </w:t>
      </w:r>
      <w:r w:rsidR="00612CC0">
        <w:t xml:space="preserve">Teachers are provided with time during a staff training session to assess the children at three assessment points in each term of the school year. </w:t>
      </w:r>
      <w:r>
        <w:t xml:space="preserve">The assessment system we use at Round Hill </w:t>
      </w:r>
      <w:r w:rsidR="00612CC0">
        <w:t xml:space="preserve">is the </w:t>
      </w:r>
      <w:hyperlink r:id="rId10" w:history="1">
        <w:r w:rsidR="00612CC0" w:rsidRPr="00612CC0">
          <w:rPr>
            <w:rStyle w:val="Hyperlink"/>
          </w:rPr>
          <w:t>EAL assessment framework for primary schools</w:t>
        </w:r>
      </w:hyperlink>
      <w:r w:rsidR="00612CC0" w:rsidRPr="00612CC0">
        <w:t xml:space="preserve"> </w:t>
      </w:r>
      <w:r w:rsidR="00612CC0">
        <w:t xml:space="preserve">created by the Nottinghamshire County Council Achievement and Equality team. </w:t>
      </w:r>
      <w:r w:rsidR="005F55BE">
        <w:t xml:space="preserve">Please see the assessment section for more information below. </w:t>
      </w:r>
    </w:p>
    <w:p w14:paraId="213388DB" w14:textId="4A89CE82" w:rsidR="00E769FC" w:rsidRPr="005925B7" w:rsidRDefault="00E769FC" w:rsidP="00E769FC">
      <w:pPr>
        <w:autoSpaceDE w:val="0"/>
        <w:autoSpaceDN w:val="0"/>
        <w:adjustRightInd w:val="0"/>
        <w:ind w:right="-24"/>
        <w:rPr>
          <w:b/>
          <w:bCs/>
          <w:color w:val="000000" w:themeColor="text1"/>
          <w:u w:val="single"/>
        </w:rPr>
      </w:pPr>
    </w:p>
    <w:p w14:paraId="25770FC4" w14:textId="0F2A281A" w:rsidR="00E769FC" w:rsidRPr="005925B7" w:rsidRDefault="00A04640" w:rsidP="00E769FC">
      <w:pPr>
        <w:autoSpaceDE w:val="0"/>
        <w:autoSpaceDN w:val="0"/>
        <w:adjustRightInd w:val="0"/>
        <w:ind w:right="-24"/>
        <w:rPr>
          <w:b/>
          <w:bCs/>
          <w:color w:val="000000" w:themeColor="text1"/>
          <w:u w:val="single"/>
        </w:rPr>
      </w:pPr>
      <w:r w:rsidRPr="005925B7">
        <w:rPr>
          <w:b/>
          <w:bCs/>
          <w:color w:val="000000" w:themeColor="text1"/>
          <w:u w:val="single"/>
        </w:rPr>
        <w:t>Definitions</w:t>
      </w:r>
    </w:p>
    <w:p w14:paraId="3BDA6FFB" w14:textId="77777777" w:rsidR="007B44D0" w:rsidRPr="002208E2" w:rsidRDefault="007B44D0" w:rsidP="007B44D0">
      <w:pPr>
        <w:autoSpaceDE w:val="0"/>
        <w:autoSpaceDN w:val="0"/>
        <w:adjustRightInd w:val="0"/>
        <w:ind w:right="-24"/>
        <w:rPr>
          <w:color w:val="000000"/>
        </w:rPr>
      </w:pPr>
      <w:r w:rsidRPr="002208E2">
        <w:rPr>
          <w:color w:val="000000"/>
        </w:rPr>
        <w:t>In defining EAL we have adopted the following definition:</w:t>
      </w:r>
    </w:p>
    <w:p w14:paraId="0D13DEC5" w14:textId="4A01677C" w:rsidR="007B44D0" w:rsidRPr="00961F88" w:rsidRDefault="007B44D0" w:rsidP="007B44D0">
      <w:pPr>
        <w:autoSpaceDE w:val="0"/>
        <w:autoSpaceDN w:val="0"/>
        <w:adjustRightInd w:val="0"/>
        <w:ind w:right="-24"/>
      </w:pPr>
      <w:r w:rsidRPr="00961F88">
        <w:t>An EAL pupil is a pupil whose first language is not English. This encompasses pupils who are fully bilingual and all those at different stages of learning English</w:t>
      </w:r>
      <w:r w:rsidR="00961F88" w:rsidRPr="00961F88">
        <w:t xml:space="preserve">. </w:t>
      </w:r>
      <w:r w:rsidRPr="00961F88">
        <w:t xml:space="preserve"> </w:t>
      </w:r>
    </w:p>
    <w:p w14:paraId="00A9692A" w14:textId="77777777" w:rsidR="009D0F2D" w:rsidRDefault="009D0F2D" w:rsidP="009D0F2D">
      <w:pPr>
        <w:autoSpaceDE w:val="0"/>
        <w:autoSpaceDN w:val="0"/>
        <w:adjustRightInd w:val="0"/>
        <w:ind w:right="-24"/>
        <w:rPr>
          <w:color w:val="000000"/>
        </w:rPr>
      </w:pPr>
    </w:p>
    <w:p w14:paraId="581AB829" w14:textId="763F97A4" w:rsidR="009D0F2D" w:rsidRPr="002208E2" w:rsidRDefault="009D0F2D" w:rsidP="009D0F2D">
      <w:pPr>
        <w:autoSpaceDE w:val="0"/>
        <w:autoSpaceDN w:val="0"/>
        <w:adjustRightInd w:val="0"/>
        <w:ind w:right="-24"/>
        <w:rPr>
          <w:color w:val="000000"/>
        </w:rPr>
      </w:pPr>
      <w:r w:rsidRPr="002208E2">
        <w:rPr>
          <w:color w:val="000000"/>
        </w:rPr>
        <w:t>EAL pupils may be:</w:t>
      </w:r>
    </w:p>
    <w:p w14:paraId="1417D9E2" w14:textId="109042E0" w:rsidR="009D0F2D" w:rsidRPr="009D0F2D" w:rsidRDefault="00BA6962" w:rsidP="009D0F2D">
      <w:pPr>
        <w:pStyle w:val="ListParagraph"/>
        <w:numPr>
          <w:ilvl w:val="0"/>
          <w:numId w:val="10"/>
        </w:numPr>
        <w:autoSpaceDE w:val="0"/>
        <w:autoSpaceDN w:val="0"/>
        <w:adjustRightInd w:val="0"/>
        <w:ind w:right="-24"/>
        <w:rPr>
          <w:color w:val="000000"/>
        </w:rPr>
      </w:pPr>
      <w:r>
        <w:rPr>
          <w:color w:val="000000"/>
        </w:rPr>
        <w:t xml:space="preserve">Newly arrived from another </w:t>
      </w:r>
      <w:r w:rsidR="009D0F2D" w:rsidRPr="009D0F2D">
        <w:rPr>
          <w:color w:val="000000"/>
        </w:rPr>
        <w:t>country and school;</w:t>
      </w:r>
    </w:p>
    <w:p w14:paraId="720E7689" w14:textId="74A10976" w:rsidR="009D0F2D" w:rsidRPr="009D0F2D" w:rsidRDefault="00BA6962" w:rsidP="009D0F2D">
      <w:pPr>
        <w:pStyle w:val="ListParagraph"/>
        <w:numPr>
          <w:ilvl w:val="0"/>
          <w:numId w:val="10"/>
        </w:numPr>
        <w:autoSpaceDE w:val="0"/>
        <w:autoSpaceDN w:val="0"/>
        <w:adjustRightInd w:val="0"/>
        <w:ind w:right="-24"/>
        <w:rPr>
          <w:color w:val="000000"/>
        </w:rPr>
      </w:pPr>
      <w:r>
        <w:rPr>
          <w:color w:val="000000"/>
        </w:rPr>
        <w:t xml:space="preserve">Newly arrived from another </w:t>
      </w:r>
      <w:r w:rsidR="009D0F2D" w:rsidRPr="009D0F2D">
        <w:rPr>
          <w:color w:val="000000"/>
        </w:rPr>
        <w:t>country, but an English speaking school;</w:t>
      </w:r>
    </w:p>
    <w:p w14:paraId="2FE651E4" w14:textId="7B03D6C2" w:rsidR="009D0F2D" w:rsidRPr="009D0F2D" w:rsidRDefault="009D0F2D" w:rsidP="009D0F2D">
      <w:pPr>
        <w:pStyle w:val="ListParagraph"/>
        <w:numPr>
          <w:ilvl w:val="0"/>
          <w:numId w:val="10"/>
        </w:numPr>
        <w:autoSpaceDE w:val="0"/>
        <w:autoSpaceDN w:val="0"/>
        <w:adjustRightInd w:val="0"/>
        <w:ind w:right="-24"/>
        <w:rPr>
          <w:color w:val="000000"/>
        </w:rPr>
      </w:pPr>
      <w:r w:rsidRPr="009D0F2D">
        <w:rPr>
          <w:color w:val="000000"/>
        </w:rPr>
        <w:t>Born abroad, but moved to the UK at some point before starting school; o</w:t>
      </w:r>
    </w:p>
    <w:p w14:paraId="31E075DD" w14:textId="5F135C50" w:rsidR="009D0F2D" w:rsidRPr="009D0F2D" w:rsidRDefault="009D0F2D" w:rsidP="009D0F2D">
      <w:pPr>
        <w:pStyle w:val="ListParagraph"/>
        <w:numPr>
          <w:ilvl w:val="0"/>
          <w:numId w:val="10"/>
        </w:numPr>
        <w:autoSpaceDE w:val="0"/>
        <w:autoSpaceDN w:val="0"/>
        <w:adjustRightInd w:val="0"/>
        <w:ind w:right="-24"/>
        <w:rPr>
          <w:color w:val="000000"/>
        </w:rPr>
      </w:pPr>
      <w:r w:rsidRPr="009D0F2D">
        <w:rPr>
          <w:color w:val="000000"/>
        </w:rPr>
        <w:t>Born in the UK, but in a family where the main language is not English.</w:t>
      </w:r>
    </w:p>
    <w:p w14:paraId="2DC1A2C3" w14:textId="531A8132" w:rsidR="009D0F2D" w:rsidRDefault="009D0F2D" w:rsidP="005D4D1E">
      <w:pPr>
        <w:pStyle w:val="ListParagraph"/>
        <w:numPr>
          <w:ilvl w:val="0"/>
          <w:numId w:val="10"/>
        </w:numPr>
        <w:autoSpaceDE w:val="0"/>
        <w:autoSpaceDN w:val="0"/>
        <w:adjustRightInd w:val="0"/>
        <w:ind w:right="-24"/>
        <w:rPr>
          <w:color w:val="000000"/>
        </w:rPr>
      </w:pPr>
      <w:r w:rsidRPr="005D4D1E">
        <w:rPr>
          <w:color w:val="000000"/>
        </w:rPr>
        <w:t>EAL pupils will ne</w:t>
      </w:r>
      <w:r w:rsidR="005D4D1E" w:rsidRPr="005D4D1E">
        <w:rPr>
          <w:color w:val="000000"/>
        </w:rPr>
        <w:t>ed varying levels of provision.</w:t>
      </w:r>
    </w:p>
    <w:p w14:paraId="699C2281" w14:textId="77777777" w:rsidR="00BA6962" w:rsidRDefault="00BA6962" w:rsidP="00BA6962">
      <w:pPr>
        <w:autoSpaceDE w:val="0"/>
        <w:autoSpaceDN w:val="0"/>
        <w:adjustRightInd w:val="0"/>
        <w:ind w:right="-24"/>
        <w:rPr>
          <w:b/>
          <w:color w:val="000000"/>
          <w:u w:val="single"/>
        </w:rPr>
      </w:pPr>
    </w:p>
    <w:p w14:paraId="3ADB2EC9" w14:textId="72DEAB3F" w:rsidR="00BA6962" w:rsidRPr="00BA6962" w:rsidRDefault="00BA6962" w:rsidP="00BA6962">
      <w:pPr>
        <w:autoSpaceDE w:val="0"/>
        <w:autoSpaceDN w:val="0"/>
        <w:adjustRightInd w:val="0"/>
        <w:ind w:right="-24"/>
        <w:rPr>
          <w:b/>
          <w:color w:val="000000"/>
          <w:u w:val="single"/>
        </w:rPr>
      </w:pPr>
      <w:r w:rsidRPr="00BA6962">
        <w:rPr>
          <w:b/>
          <w:color w:val="000000"/>
          <w:u w:val="single"/>
        </w:rPr>
        <w:t>Objectives</w:t>
      </w:r>
    </w:p>
    <w:p w14:paraId="029778CE" w14:textId="6DEA667E"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give all pupils the opportunity to overcome any barrier to learning.</w:t>
      </w:r>
    </w:p>
    <w:p w14:paraId="54FE9DAB" w14:textId="5D4FB31C"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welcome and value the cultural, linguistic and educational experiences that pupils with EAL bring to</w:t>
      </w:r>
      <w:r>
        <w:rPr>
          <w:color w:val="000000"/>
        </w:rPr>
        <w:t xml:space="preserve"> </w:t>
      </w:r>
      <w:r w:rsidRPr="005D4D1E">
        <w:rPr>
          <w:color w:val="000000"/>
        </w:rPr>
        <w:t>the School whenever possible.</w:t>
      </w:r>
    </w:p>
    <w:p w14:paraId="08D9572D" w14:textId="5D5F5EB6"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implement appropriate strategies to ensure that EAL pupils are</w:t>
      </w:r>
      <w:r>
        <w:rPr>
          <w:color w:val="000000"/>
        </w:rPr>
        <w:t xml:space="preserve"> supported in accessing the full </w:t>
      </w:r>
      <w:r w:rsidRPr="005D4D1E">
        <w:rPr>
          <w:color w:val="000000"/>
        </w:rPr>
        <w:t>curriculum.</w:t>
      </w:r>
    </w:p>
    <w:p w14:paraId="239DFAF1" w14:textId="6075C4FC"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help EAL pupils to become confident and fluent in speaking and listening, reading and writing in English</w:t>
      </w:r>
      <w:r>
        <w:rPr>
          <w:color w:val="000000"/>
        </w:rPr>
        <w:t xml:space="preserve"> </w:t>
      </w:r>
      <w:r w:rsidRPr="005D4D1E">
        <w:rPr>
          <w:color w:val="000000"/>
        </w:rPr>
        <w:t>in order to be able to fulfil their potential.</w:t>
      </w:r>
    </w:p>
    <w:p w14:paraId="7EB0A7E5" w14:textId="724195E9"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lastRenderedPageBreak/>
        <w:t>To encourage children to practise and extend their use of English.</w:t>
      </w:r>
    </w:p>
    <w:p w14:paraId="25E90140" w14:textId="77777777" w:rsidR="00BA6962" w:rsidRDefault="005D4D1E" w:rsidP="00BA6962">
      <w:pPr>
        <w:pStyle w:val="ListParagraph"/>
        <w:numPr>
          <w:ilvl w:val="0"/>
          <w:numId w:val="10"/>
        </w:numPr>
        <w:autoSpaceDE w:val="0"/>
        <w:autoSpaceDN w:val="0"/>
        <w:adjustRightInd w:val="0"/>
        <w:ind w:right="-24"/>
        <w:rPr>
          <w:color w:val="000000"/>
        </w:rPr>
      </w:pPr>
      <w:r w:rsidRPr="005D4D1E">
        <w:rPr>
          <w:color w:val="000000"/>
        </w:rPr>
        <w:t>To encourage and enable parental support in improving children’s language skills.</w:t>
      </w:r>
    </w:p>
    <w:p w14:paraId="499E5170" w14:textId="47265DCB" w:rsidR="005D4D1E" w:rsidRPr="00BA6962" w:rsidRDefault="005D4D1E" w:rsidP="00BA6962">
      <w:pPr>
        <w:pStyle w:val="ListParagraph"/>
        <w:numPr>
          <w:ilvl w:val="0"/>
          <w:numId w:val="10"/>
        </w:numPr>
        <w:autoSpaceDE w:val="0"/>
        <w:autoSpaceDN w:val="0"/>
        <w:adjustRightInd w:val="0"/>
        <w:ind w:right="-24"/>
        <w:rPr>
          <w:color w:val="000000"/>
        </w:rPr>
      </w:pPr>
      <w:r w:rsidRPr="00BA6962">
        <w:rPr>
          <w:color w:val="000000"/>
        </w:rPr>
        <w:t>To maintain pupils’ self-esteem and confidence by acknowledging and giving status to their skills in their own languages.</w:t>
      </w:r>
    </w:p>
    <w:p w14:paraId="799E191E" w14:textId="3EF8E9E2"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be able to assess the skills and needs of pupils with EAL and to give appropriate provision throughout</w:t>
      </w:r>
      <w:r>
        <w:rPr>
          <w:color w:val="000000"/>
        </w:rPr>
        <w:t xml:space="preserve"> </w:t>
      </w:r>
      <w:r w:rsidR="00BA6962">
        <w:rPr>
          <w:color w:val="000000"/>
        </w:rPr>
        <w:t>the s</w:t>
      </w:r>
      <w:r w:rsidRPr="005D4D1E">
        <w:rPr>
          <w:color w:val="000000"/>
        </w:rPr>
        <w:t>chool.</w:t>
      </w:r>
    </w:p>
    <w:p w14:paraId="630AFB93" w14:textId="72AC6FE9"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To equip teachers with the knowledge, skills and resources to be able to support and monitor pupils with</w:t>
      </w:r>
      <w:r>
        <w:rPr>
          <w:color w:val="000000"/>
        </w:rPr>
        <w:t xml:space="preserve"> </w:t>
      </w:r>
      <w:r w:rsidRPr="005D4D1E">
        <w:rPr>
          <w:color w:val="000000"/>
        </w:rPr>
        <w:t>EAL.</w:t>
      </w:r>
    </w:p>
    <w:p w14:paraId="4D8DCD37" w14:textId="4C72A5B7" w:rsidR="005D4D1E" w:rsidRPr="005D4D1E" w:rsidRDefault="005D4D1E" w:rsidP="005D4D1E">
      <w:pPr>
        <w:pStyle w:val="ListParagraph"/>
        <w:numPr>
          <w:ilvl w:val="0"/>
          <w:numId w:val="10"/>
        </w:numPr>
        <w:autoSpaceDE w:val="0"/>
        <w:autoSpaceDN w:val="0"/>
        <w:adjustRightInd w:val="0"/>
        <w:ind w:right="-24"/>
        <w:rPr>
          <w:color w:val="000000"/>
        </w:rPr>
      </w:pPr>
      <w:r w:rsidRPr="005D4D1E">
        <w:rPr>
          <w:color w:val="000000"/>
        </w:rPr>
        <w:t>T</w:t>
      </w:r>
      <w:r w:rsidR="002608DD">
        <w:rPr>
          <w:color w:val="000000"/>
        </w:rPr>
        <w:t xml:space="preserve">o monitor pupils’ progress regularly with a particular focus on the termly data input and pupil progress meetings. Use these </w:t>
      </w:r>
      <w:r w:rsidRPr="005D4D1E">
        <w:rPr>
          <w:color w:val="000000"/>
        </w:rPr>
        <w:t>to make</w:t>
      </w:r>
      <w:r>
        <w:rPr>
          <w:color w:val="000000"/>
        </w:rPr>
        <w:t xml:space="preserve"> </w:t>
      </w:r>
      <w:r w:rsidRPr="005D4D1E">
        <w:rPr>
          <w:color w:val="000000"/>
        </w:rPr>
        <w:t>decisions</w:t>
      </w:r>
      <w:r w:rsidR="002329B5">
        <w:rPr>
          <w:color w:val="000000"/>
        </w:rPr>
        <w:t xml:space="preserve"> about classroom management, curriculum planning and appropriate interventions. </w:t>
      </w:r>
    </w:p>
    <w:p w14:paraId="383FFA71" w14:textId="5A406A73" w:rsidR="00863844" w:rsidRPr="005925B7" w:rsidRDefault="00863844" w:rsidP="00887569">
      <w:pPr>
        <w:autoSpaceDE w:val="0"/>
        <w:autoSpaceDN w:val="0"/>
        <w:adjustRightInd w:val="0"/>
        <w:ind w:right="-24"/>
        <w:rPr>
          <w:b/>
          <w:bCs/>
          <w:color w:val="000000"/>
        </w:rPr>
      </w:pPr>
    </w:p>
    <w:p w14:paraId="4F517F9F" w14:textId="20B80F6E" w:rsidR="00887569" w:rsidRPr="00FB2D5D" w:rsidRDefault="00887569" w:rsidP="00887569">
      <w:pPr>
        <w:autoSpaceDE w:val="0"/>
        <w:autoSpaceDN w:val="0"/>
        <w:adjustRightInd w:val="0"/>
        <w:ind w:right="-24"/>
        <w:rPr>
          <w:bCs/>
          <w:color w:val="000000"/>
        </w:rPr>
      </w:pPr>
      <w:r w:rsidRPr="005925B7">
        <w:rPr>
          <w:b/>
          <w:bCs/>
          <w:color w:val="000000"/>
          <w:u w:val="single"/>
        </w:rPr>
        <w:t>Our Ethos</w:t>
      </w:r>
      <w:r w:rsidR="00FB2D5D">
        <w:rPr>
          <w:b/>
          <w:bCs/>
          <w:color w:val="000000"/>
          <w:u w:val="single"/>
        </w:rPr>
        <w:t xml:space="preserve"> and Values</w:t>
      </w:r>
      <w:r w:rsidR="00FB2D5D">
        <w:rPr>
          <w:bCs/>
          <w:color w:val="000000"/>
        </w:rPr>
        <w:t xml:space="preserve"> – also available on the </w:t>
      </w:r>
      <w:hyperlink r:id="rId11" w:history="1">
        <w:r w:rsidR="00FB2D5D" w:rsidRPr="00FB2D5D">
          <w:rPr>
            <w:rStyle w:val="Hyperlink"/>
            <w:bCs/>
          </w:rPr>
          <w:t>school website</w:t>
        </w:r>
      </w:hyperlink>
    </w:p>
    <w:p w14:paraId="32BAEA70" w14:textId="77777777" w:rsidR="00C576AE" w:rsidRPr="005925B7" w:rsidRDefault="00C576AE" w:rsidP="00887569">
      <w:pPr>
        <w:autoSpaceDE w:val="0"/>
        <w:autoSpaceDN w:val="0"/>
        <w:adjustRightInd w:val="0"/>
        <w:ind w:right="-24"/>
        <w:rPr>
          <w:b/>
          <w:bCs/>
          <w:color w:val="FF0000"/>
        </w:rPr>
      </w:pPr>
    </w:p>
    <w:p w14:paraId="404FF070" w14:textId="77777777" w:rsidR="00C576AE" w:rsidRPr="005925B7" w:rsidRDefault="00C576AE" w:rsidP="00887569">
      <w:pPr>
        <w:autoSpaceDE w:val="0"/>
        <w:autoSpaceDN w:val="0"/>
        <w:adjustRightInd w:val="0"/>
        <w:ind w:right="-24"/>
        <w:rPr>
          <w:b/>
          <w:bCs/>
          <w:color w:val="FF0000"/>
        </w:rPr>
      </w:pPr>
    </w:p>
    <w:p w14:paraId="2696BEE6" w14:textId="6CC8C32A" w:rsidR="009D50F6" w:rsidRDefault="00FB2D5D" w:rsidP="00FB2D5D">
      <w:pPr>
        <w:autoSpaceDE w:val="0"/>
        <w:autoSpaceDN w:val="0"/>
        <w:adjustRightInd w:val="0"/>
        <w:ind w:right="-24"/>
        <w:jc w:val="center"/>
        <w:rPr>
          <w:b/>
          <w:bCs/>
          <w:i/>
          <w:iCs/>
          <w:color w:val="000000"/>
        </w:rPr>
      </w:pPr>
      <w:r w:rsidRPr="00FB2D5D">
        <w:rPr>
          <w:b/>
          <w:bCs/>
          <w:i/>
          <w:iCs/>
          <w:noProof/>
          <w:color w:val="000000"/>
        </w:rPr>
        <w:drawing>
          <wp:inline distT="0" distB="0" distL="0" distR="0" wp14:anchorId="4BE18440" wp14:editId="259B6C6F">
            <wp:extent cx="3177815" cy="286536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7815" cy="2865368"/>
                    </a:xfrm>
                    <a:prstGeom prst="rect">
                      <a:avLst/>
                    </a:prstGeom>
                  </pic:spPr>
                </pic:pic>
              </a:graphicData>
            </a:graphic>
          </wp:inline>
        </w:drawing>
      </w:r>
    </w:p>
    <w:p w14:paraId="3AA64F86" w14:textId="0933990A" w:rsidR="00FB2D5D" w:rsidRPr="00FB2D5D" w:rsidRDefault="00FB2D5D" w:rsidP="00FB2D5D">
      <w:pPr>
        <w:autoSpaceDE w:val="0"/>
        <w:autoSpaceDN w:val="0"/>
        <w:adjustRightInd w:val="0"/>
        <w:ind w:right="-24"/>
        <w:rPr>
          <w:b/>
          <w:bCs/>
          <w:iCs/>
          <w:color w:val="000000"/>
        </w:rPr>
      </w:pPr>
      <w:r>
        <w:rPr>
          <w:b/>
          <w:bCs/>
          <w:iCs/>
          <w:color w:val="000000"/>
        </w:rPr>
        <w:t xml:space="preserve">Vision Statement: </w:t>
      </w:r>
      <w:r w:rsidRPr="00FB2D5D">
        <w:rPr>
          <w:bCs/>
          <w:iCs/>
          <w:color w:val="000000"/>
        </w:rPr>
        <w:t>“Dream, believe, achieve together.”</w:t>
      </w:r>
    </w:p>
    <w:p w14:paraId="1945AC50" w14:textId="77777777" w:rsidR="00FB2D5D" w:rsidRPr="00FB2D5D" w:rsidRDefault="00FB2D5D" w:rsidP="00FB2D5D">
      <w:pPr>
        <w:autoSpaceDE w:val="0"/>
        <w:autoSpaceDN w:val="0"/>
        <w:adjustRightInd w:val="0"/>
        <w:ind w:right="-24"/>
        <w:rPr>
          <w:b/>
          <w:bCs/>
          <w:iCs/>
          <w:color w:val="000000"/>
        </w:rPr>
      </w:pPr>
    </w:p>
    <w:p w14:paraId="6CF416B2" w14:textId="3849B6C5" w:rsidR="00FB2D5D" w:rsidRDefault="00FB2D5D" w:rsidP="00FB2D5D">
      <w:pPr>
        <w:autoSpaceDE w:val="0"/>
        <w:autoSpaceDN w:val="0"/>
        <w:adjustRightInd w:val="0"/>
        <w:ind w:right="-24"/>
        <w:rPr>
          <w:bCs/>
          <w:iCs/>
          <w:color w:val="000000"/>
        </w:rPr>
      </w:pPr>
      <w:r w:rsidRPr="00FB2D5D">
        <w:rPr>
          <w:b/>
          <w:bCs/>
          <w:iCs/>
          <w:color w:val="000000"/>
        </w:rPr>
        <w:t xml:space="preserve">Mission Statement:  </w:t>
      </w:r>
      <w:r w:rsidRPr="00FB2D5D">
        <w:rPr>
          <w:bCs/>
          <w:iCs/>
          <w:color w:val="000000"/>
        </w:rPr>
        <w:t>We are a school where we strive for everyone to be valued, appreciated, who can grow in self-confidence, are pleased to be themselves and welcome each other as unique individuals. We are a school that is excited and passionate about learning and developing, we learn from our mistakes, we are resilient whatever is thrown at us and we each have the opportunity to achieve our full potential.</w:t>
      </w:r>
    </w:p>
    <w:p w14:paraId="7EF570F7" w14:textId="5DCB69F1" w:rsidR="00FB2D5D" w:rsidRDefault="00FB2D5D" w:rsidP="00FB2D5D">
      <w:pPr>
        <w:autoSpaceDE w:val="0"/>
        <w:autoSpaceDN w:val="0"/>
        <w:adjustRightInd w:val="0"/>
        <w:ind w:right="-24"/>
        <w:rPr>
          <w:bCs/>
          <w:iCs/>
          <w:color w:val="000000"/>
        </w:rPr>
      </w:pPr>
    </w:p>
    <w:p w14:paraId="5FAC3CE8" w14:textId="3414E0BE" w:rsidR="00FB2D5D" w:rsidRDefault="00FB2D5D" w:rsidP="00FB2D5D">
      <w:pPr>
        <w:autoSpaceDE w:val="0"/>
        <w:autoSpaceDN w:val="0"/>
        <w:adjustRightInd w:val="0"/>
        <w:ind w:right="-24"/>
        <w:rPr>
          <w:bCs/>
          <w:iCs/>
          <w:color w:val="000000"/>
        </w:rPr>
      </w:pPr>
      <w:r>
        <w:rPr>
          <w:bCs/>
          <w:iCs/>
          <w:color w:val="000000"/>
        </w:rPr>
        <w:t>Our five core values and mission statements are:</w:t>
      </w:r>
    </w:p>
    <w:p w14:paraId="1FFEA60D" w14:textId="50FEBCAD" w:rsidR="00FB2D5D" w:rsidRDefault="00FB2D5D" w:rsidP="00FB2D5D">
      <w:pPr>
        <w:autoSpaceDE w:val="0"/>
        <w:autoSpaceDN w:val="0"/>
        <w:adjustRightInd w:val="0"/>
        <w:ind w:right="-24"/>
        <w:rPr>
          <w:bCs/>
          <w:iCs/>
          <w:color w:val="000000"/>
        </w:rPr>
      </w:pPr>
    </w:p>
    <w:p w14:paraId="089A846B" w14:textId="77777777" w:rsidR="00FB2D5D" w:rsidRPr="00FB2D5D" w:rsidRDefault="00FB2D5D" w:rsidP="00FB2D5D">
      <w:pPr>
        <w:autoSpaceDE w:val="0"/>
        <w:autoSpaceDN w:val="0"/>
        <w:adjustRightInd w:val="0"/>
        <w:ind w:right="-24"/>
        <w:rPr>
          <w:b/>
          <w:bCs/>
          <w:iCs/>
          <w:color w:val="FFC000" w:themeColor="accent4"/>
          <w:u w:val="single"/>
        </w:rPr>
      </w:pPr>
      <w:r w:rsidRPr="00FB2D5D">
        <w:rPr>
          <w:b/>
          <w:bCs/>
          <w:iCs/>
          <w:color w:val="FFC000" w:themeColor="accent4"/>
          <w:u w:val="single"/>
        </w:rPr>
        <w:t>Reflecting</w:t>
      </w:r>
    </w:p>
    <w:p w14:paraId="2AD6C148" w14:textId="77777777" w:rsidR="00FB2D5D" w:rsidRPr="00FB2D5D" w:rsidRDefault="00FB2D5D" w:rsidP="00FB2D5D">
      <w:pPr>
        <w:autoSpaceDE w:val="0"/>
        <w:autoSpaceDN w:val="0"/>
        <w:adjustRightInd w:val="0"/>
        <w:ind w:right="-24"/>
        <w:rPr>
          <w:bCs/>
          <w:iCs/>
          <w:color w:val="000000"/>
        </w:rPr>
      </w:pPr>
      <w:r w:rsidRPr="00FB2D5D">
        <w:rPr>
          <w:bCs/>
          <w:iCs/>
          <w:color w:val="000000"/>
        </w:rPr>
        <w:t xml:space="preserve">“We learn from our mistakes.” </w:t>
      </w:r>
    </w:p>
    <w:p w14:paraId="0BC1BAC8" w14:textId="77777777" w:rsidR="00FB2D5D" w:rsidRPr="00FB2D5D" w:rsidRDefault="00FB2D5D" w:rsidP="00FB2D5D">
      <w:pPr>
        <w:autoSpaceDE w:val="0"/>
        <w:autoSpaceDN w:val="0"/>
        <w:adjustRightInd w:val="0"/>
        <w:ind w:right="-24"/>
        <w:rPr>
          <w:bCs/>
          <w:iCs/>
          <w:color w:val="000000"/>
        </w:rPr>
      </w:pPr>
    </w:p>
    <w:p w14:paraId="2227330B" w14:textId="77777777" w:rsidR="00FB2D5D" w:rsidRPr="00FB2D5D" w:rsidRDefault="00FB2D5D" w:rsidP="00FB2D5D">
      <w:pPr>
        <w:autoSpaceDE w:val="0"/>
        <w:autoSpaceDN w:val="0"/>
        <w:adjustRightInd w:val="0"/>
        <w:ind w:right="-24"/>
        <w:rPr>
          <w:bCs/>
          <w:iCs/>
          <w:color w:val="000000"/>
        </w:rPr>
      </w:pPr>
      <w:r w:rsidRPr="00FB2D5D">
        <w:rPr>
          <w:bCs/>
          <w:iCs/>
          <w:color w:val="000000"/>
        </w:rPr>
        <w:t xml:space="preserve">At Round Hill, we take control of our learning. We reflect on our success and look for exciting new ways to improve. We embrace the importance of making mistakes as </w:t>
      </w:r>
      <w:r w:rsidRPr="00FB2D5D">
        <w:rPr>
          <w:bCs/>
          <w:iCs/>
          <w:color w:val="000000"/>
        </w:rPr>
        <w:lastRenderedPageBreak/>
        <w:t>part of the learning journey. We adopt a Growth Mindset in our learning and believe in our ability to improve over time.</w:t>
      </w:r>
    </w:p>
    <w:p w14:paraId="54DE032A" w14:textId="77777777" w:rsidR="00FB2D5D" w:rsidRPr="00FB2D5D" w:rsidRDefault="00FB2D5D" w:rsidP="00FB2D5D">
      <w:pPr>
        <w:autoSpaceDE w:val="0"/>
        <w:autoSpaceDN w:val="0"/>
        <w:adjustRightInd w:val="0"/>
        <w:ind w:right="-24"/>
        <w:rPr>
          <w:bCs/>
          <w:iCs/>
          <w:color w:val="000000"/>
        </w:rPr>
      </w:pPr>
    </w:p>
    <w:p w14:paraId="642C37C0" w14:textId="77777777" w:rsidR="00FB2D5D" w:rsidRPr="00FB2D5D" w:rsidRDefault="00FB2D5D" w:rsidP="00FB2D5D">
      <w:pPr>
        <w:autoSpaceDE w:val="0"/>
        <w:autoSpaceDN w:val="0"/>
        <w:adjustRightInd w:val="0"/>
        <w:ind w:right="-24"/>
        <w:rPr>
          <w:b/>
          <w:bCs/>
          <w:iCs/>
          <w:color w:val="000000"/>
          <w:u w:val="single"/>
        </w:rPr>
      </w:pPr>
      <w:r w:rsidRPr="00FB2D5D">
        <w:rPr>
          <w:b/>
          <w:bCs/>
          <w:iCs/>
          <w:color w:val="FF0000"/>
          <w:u w:val="single"/>
        </w:rPr>
        <w:t xml:space="preserve">Daring </w:t>
      </w:r>
      <w:r w:rsidRPr="00FB2D5D">
        <w:rPr>
          <w:b/>
          <w:bCs/>
          <w:iCs/>
          <w:color w:val="000000"/>
          <w:u w:val="single"/>
        </w:rPr>
        <w:t xml:space="preserve"> </w:t>
      </w:r>
    </w:p>
    <w:p w14:paraId="0F63A442" w14:textId="77777777" w:rsidR="00FB2D5D" w:rsidRPr="00FB2D5D" w:rsidRDefault="00FB2D5D" w:rsidP="00FB2D5D">
      <w:pPr>
        <w:autoSpaceDE w:val="0"/>
        <w:autoSpaceDN w:val="0"/>
        <w:adjustRightInd w:val="0"/>
        <w:ind w:right="-24"/>
        <w:rPr>
          <w:bCs/>
          <w:iCs/>
          <w:color w:val="000000"/>
        </w:rPr>
      </w:pPr>
      <w:r w:rsidRPr="00FB2D5D">
        <w:rPr>
          <w:bCs/>
          <w:iCs/>
          <w:color w:val="000000"/>
        </w:rPr>
        <w:t>“We are unique.”</w:t>
      </w:r>
    </w:p>
    <w:p w14:paraId="7CA133D7" w14:textId="77777777" w:rsidR="00FB2D5D" w:rsidRPr="00FB2D5D" w:rsidRDefault="00FB2D5D" w:rsidP="00FB2D5D">
      <w:pPr>
        <w:autoSpaceDE w:val="0"/>
        <w:autoSpaceDN w:val="0"/>
        <w:adjustRightInd w:val="0"/>
        <w:ind w:right="-24"/>
        <w:rPr>
          <w:bCs/>
          <w:iCs/>
          <w:color w:val="000000"/>
        </w:rPr>
      </w:pPr>
    </w:p>
    <w:p w14:paraId="4F4EC454" w14:textId="77777777" w:rsidR="00FB2D5D" w:rsidRPr="00FB2D5D" w:rsidRDefault="00FB2D5D" w:rsidP="00FB2D5D">
      <w:pPr>
        <w:autoSpaceDE w:val="0"/>
        <w:autoSpaceDN w:val="0"/>
        <w:adjustRightInd w:val="0"/>
        <w:ind w:right="-24"/>
        <w:rPr>
          <w:bCs/>
          <w:iCs/>
          <w:color w:val="000000"/>
        </w:rPr>
      </w:pPr>
      <w:r w:rsidRPr="00FB2D5D">
        <w:rPr>
          <w:bCs/>
          <w:iCs/>
          <w:color w:val="000000"/>
        </w:rPr>
        <w:t>We encourage all members of our community to be proud of what makes them unique and empower them to explore new solutions to challenges. We encourage our staff to explore varied teaching methods and strategies to support all pupils to succeed.</w:t>
      </w:r>
    </w:p>
    <w:p w14:paraId="1BCEA2DC" w14:textId="77777777" w:rsidR="00FB2D5D" w:rsidRPr="00FB2D5D" w:rsidRDefault="00FB2D5D" w:rsidP="00FB2D5D">
      <w:pPr>
        <w:autoSpaceDE w:val="0"/>
        <w:autoSpaceDN w:val="0"/>
        <w:adjustRightInd w:val="0"/>
        <w:ind w:right="-24"/>
        <w:rPr>
          <w:bCs/>
          <w:iCs/>
          <w:color w:val="000000"/>
        </w:rPr>
      </w:pPr>
    </w:p>
    <w:p w14:paraId="614A8B51" w14:textId="77777777" w:rsidR="00FB2D5D" w:rsidRPr="00FB2D5D" w:rsidRDefault="00FB2D5D" w:rsidP="00FB2D5D">
      <w:pPr>
        <w:autoSpaceDE w:val="0"/>
        <w:autoSpaceDN w:val="0"/>
        <w:adjustRightInd w:val="0"/>
        <w:ind w:right="-24"/>
        <w:rPr>
          <w:b/>
          <w:bCs/>
          <w:iCs/>
          <w:color w:val="00B050"/>
          <w:u w:val="single"/>
        </w:rPr>
      </w:pPr>
      <w:r w:rsidRPr="00FB2D5D">
        <w:rPr>
          <w:b/>
          <w:bCs/>
          <w:iCs/>
          <w:color w:val="00B050"/>
          <w:u w:val="single"/>
        </w:rPr>
        <w:t>Persevering</w:t>
      </w:r>
    </w:p>
    <w:p w14:paraId="03CF8184" w14:textId="77777777" w:rsidR="00FB2D5D" w:rsidRPr="00FB2D5D" w:rsidRDefault="00FB2D5D" w:rsidP="00FB2D5D">
      <w:pPr>
        <w:autoSpaceDE w:val="0"/>
        <w:autoSpaceDN w:val="0"/>
        <w:adjustRightInd w:val="0"/>
        <w:ind w:right="-24"/>
        <w:rPr>
          <w:bCs/>
          <w:iCs/>
          <w:color w:val="000000"/>
        </w:rPr>
      </w:pPr>
      <w:r w:rsidRPr="00FB2D5D">
        <w:rPr>
          <w:bCs/>
          <w:iCs/>
          <w:color w:val="000000"/>
        </w:rPr>
        <w:t>“We keep trying, no matter what.”</w:t>
      </w:r>
    </w:p>
    <w:p w14:paraId="4AA84552" w14:textId="77777777" w:rsidR="00FB2D5D" w:rsidRPr="00FB2D5D" w:rsidRDefault="00FB2D5D" w:rsidP="00FB2D5D">
      <w:pPr>
        <w:autoSpaceDE w:val="0"/>
        <w:autoSpaceDN w:val="0"/>
        <w:adjustRightInd w:val="0"/>
        <w:ind w:right="-24"/>
        <w:rPr>
          <w:bCs/>
          <w:iCs/>
          <w:color w:val="000000"/>
        </w:rPr>
      </w:pPr>
    </w:p>
    <w:p w14:paraId="3478469D" w14:textId="77777777" w:rsidR="00FB2D5D" w:rsidRPr="00FB2D5D" w:rsidRDefault="00FB2D5D" w:rsidP="00FB2D5D">
      <w:pPr>
        <w:autoSpaceDE w:val="0"/>
        <w:autoSpaceDN w:val="0"/>
        <w:adjustRightInd w:val="0"/>
        <w:ind w:right="-24"/>
        <w:rPr>
          <w:bCs/>
          <w:iCs/>
          <w:color w:val="000000"/>
        </w:rPr>
      </w:pPr>
      <w:r w:rsidRPr="00FB2D5D">
        <w:rPr>
          <w:bCs/>
          <w:iCs/>
          <w:color w:val="000000"/>
        </w:rPr>
        <w:t>We thrive when presented with a new challenge. We recognise challenges as a new opportunity to learn and better ourselves. We listen to our peers and value feedback because it supports our growth. We recognise challenge as an exciting part of the learning journey and show resilience when we are searching for a solution.</w:t>
      </w:r>
    </w:p>
    <w:p w14:paraId="0539B720" w14:textId="77777777" w:rsidR="00FB2D5D" w:rsidRPr="00FB2D5D" w:rsidRDefault="00FB2D5D" w:rsidP="00FB2D5D">
      <w:pPr>
        <w:autoSpaceDE w:val="0"/>
        <w:autoSpaceDN w:val="0"/>
        <w:adjustRightInd w:val="0"/>
        <w:ind w:right="-24"/>
        <w:rPr>
          <w:bCs/>
          <w:iCs/>
          <w:color w:val="000000"/>
        </w:rPr>
      </w:pPr>
    </w:p>
    <w:p w14:paraId="1233020C" w14:textId="77777777" w:rsidR="00FB2D5D" w:rsidRPr="00FB2D5D" w:rsidRDefault="00FB2D5D" w:rsidP="00FB2D5D">
      <w:pPr>
        <w:autoSpaceDE w:val="0"/>
        <w:autoSpaceDN w:val="0"/>
        <w:adjustRightInd w:val="0"/>
        <w:ind w:right="-24"/>
        <w:rPr>
          <w:b/>
          <w:bCs/>
          <w:iCs/>
          <w:color w:val="7030A0"/>
          <w:u w:val="single"/>
        </w:rPr>
      </w:pPr>
      <w:r w:rsidRPr="00FB2D5D">
        <w:rPr>
          <w:b/>
          <w:bCs/>
          <w:iCs/>
          <w:color w:val="7030A0"/>
          <w:u w:val="single"/>
        </w:rPr>
        <w:t>Together</w:t>
      </w:r>
    </w:p>
    <w:p w14:paraId="49E23B69" w14:textId="5E5E3237" w:rsidR="00FB2D5D" w:rsidRPr="00FB2D5D" w:rsidRDefault="00FB2D5D" w:rsidP="00FB2D5D">
      <w:pPr>
        <w:autoSpaceDE w:val="0"/>
        <w:autoSpaceDN w:val="0"/>
        <w:adjustRightInd w:val="0"/>
        <w:ind w:right="-24"/>
        <w:rPr>
          <w:bCs/>
          <w:iCs/>
          <w:color w:val="000000"/>
        </w:rPr>
      </w:pPr>
      <w:r w:rsidRPr="00FB2D5D">
        <w:rPr>
          <w:bCs/>
          <w:iCs/>
          <w:color w:val="000000"/>
        </w:rPr>
        <w:t>“Together Everyone Achieves More</w:t>
      </w:r>
      <w:r>
        <w:rPr>
          <w:bCs/>
          <w:iCs/>
          <w:color w:val="000000"/>
        </w:rPr>
        <w:t>.</w:t>
      </w:r>
      <w:r w:rsidRPr="00FB2D5D">
        <w:rPr>
          <w:bCs/>
          <w:iCs/>
          <w:color w:val="000000"/>
        </w:rPr>
        <w:t>”</w:t>
      </w:r>
    </w:p>
    <w:p w14:paraId="070DF5B4" w14:textId="77777777" w:rsidR="00FB2D5D" w:rsidRPr="00FB2D5D" w:rsidRDefault="00FB2D5D" w:rsidP="00FB2D5D">
      <w:pPr>
        <w:autoSpaceDE w:val="0"/>
        <w:autoSpaceDN w:val="0"/>
        <w:adjustRightInd w:val="0"/>
        <w:ind w:right="-24"/>
        <w:rPr>
          <w:bCs/>
          <w:iCs/>
          <w:color w:val="000000"/>
        </w:rPr>
      </w:pPr>
    </w:p>
    <w:p w14:paraId="3D97A39A" w14:textId="77777777" w:rsidR="00FB2D5D" w:rsidRPr="00FB2D5D" w:rsidRDefault="00FB2D5D" w:rsidP="00FB2D5D">
      <w:pPr>
        <w:autoSpaceDE w:val="0"/>
        <w:autoSpaceDN w:val="0"/>
        <w:adjustRightInd w:val="0"/>
        <w:ind w:right="-24"/>
        <w:rPr>
          <w:bCs/>
          <w:iCs/>
          <w:color w:val="000000"/>
        </w:rPr>
      </w:pPr>
      <w:r w:rsidRPr="00FB2D5D">
        <w:rPr>
          <w:bCs/>
          <w:iCs/>
          <w:color w:val="000000"/>
        </w:rPr>
        <w:t xml:space="preserve">We are part of a TEAM where we achieve more by working together.  </w:t>
      </w:r>
    </w:p>
    <w:p w14:paraId="7D6C2109" w14:textId="77777777" w:rsidR="00FB2D5D" w:rsidRPr="00FB2D5D" w:rsidRDefault="00FB2D5D" w:rsidP="00FB2D5D">
      <w:pPr>
        <w:autoSpaceDE w:val="0"/>
        <w:autoSpaceDN w:val="0"/>
        <w:adjustRightInd w:val="0"/>
        <w:ind w:right="-24"/>
        <w:rPr>
          <w:bCs/>
          <w:iCs/>
          <w:color w:val="000000"/>
        </w:rPr>
      </w:pPr>
    </w:p>
    <w:p w14:paraId="383C4B29" w14:textId="77777777" w:rsidR="00FB2D5D" w:rsidRPr="00FB2D5D" w:rsidRDefault="00FB2D5D" w:rsidP="00FB2D5D">
      <w:pPr>
        <w:autoSpaceDE w:val="0"/>
        <w:autoSpaceDN w:val="0"/>
        <w:adjustRightInd w:val="0"/>
        <w:ind w:right="-24"/>
        <w:rPr>
          <w:b/>
          <w:bCs/>
          <w:iCs/>
          <w:color w:val="4472C4" w:themeColor="accent5"/>
          <w:u w:val="single"/>
        </w:rPr>
      </w:pPr>
      <w:r w:rsidRPr="00FB2D5D">
        <w:rPr>
          <w:b/>
          <w:bCs/>
          <w:iCs/>
          <w:color w:val="4472C4" w:themeColor="accent5"/>
          <w:u w:val="single"/>
        </w:rPr>
        <w:t>Dreaming</w:t>
      </w:r>
    </w:p>
    <w:p w14:paraId="7C1C2527" w14:textId="77777777" w:rsidR="00FB2D5D" w:rsidRPr="00FB2D5D" w:rsidRDefault="00FB2D5D" w:rsidP="00FB2D5D">
      <w:pPr>
        <w:autoSpaceDE w:val="0"/>
        <w:autoSpaceDN w:val="0"/>
        <w:adjustRightInd w:val="0"/>
        <w:ind w:right="-24"/>
        <w:rPr>
          <w:bCs/>
          <w:iCs/>
          <w:color w:val="000000"/>
        </w:rPr>
      </w:pPr>
      <w:r w:rsidRPr="00FB2D5D">
        <w:rPr>
          <w:bCs/>
          <w:iCs/>
          <w:color w:val="000000"/>
        </w:rPr>
        <w:t>“We aim high.”</w:t>
      </w:r>
    </w:p>
    <w:p w14:paraId="5ECA5163" w14:textId="77777777" w:rsidR="00FB2D5D" w:rsidRPr="00FB2D5D" w:rsidRDefault="00FB2D5D" w:rsidP="00FB2D5D">
      <w:pPr>
        <w:autoSpaceDE w:val="0"/>
        <w:autoSpaceDN w:val="0"/>
        <w:adjustRightInd w:val="0"/>
        <w:ind w:right="-24"/>
        <w:rPr>
          <w:bCs/>
          <w:iCs/>
          <w:color w:val="000000"/>
        </w:rPr>
      </w:pPr>
    </w:p>
    <w:p w14:paraId="57991E00" w14:textId="4DA21095" w:rsidR="00FB2D5D" w:rsidRDefault="00FB2D5D" w:rsidP="00FB2D5D">
      <w:pPr>
        <w:autoSpaceDE w:val="0"/>
        <w:autoSpaceDN w:val="0"/>
        <w:adjustRightInd w:val="0"/>
        <w:ind w:right="-24"/>
        <w:rPr>
          <w:bCs/>
          <w:iCs/>
          <w:color w:val="000000"/>
        </w:rPr>
      </w:pPr>
      <w:r w:rsidRPr="00FB2D5D">
        <w:rPr>
          <w:bCs/>
          <w:iCs/>
          <w:color w:val="000000"/>
        </w:rPr>
        <w:t>We love learning; we recognise that we can all learn and that none of us have stopped developing and learning.</w:t>
      </w:r>
    </w:p>
    <w:p w14:paraId="7D117316" w14:textId="4A5E6508" w:rsidR="00F579D1" w:rsidRDefault="00F579D1" w:rsidP="00FB2D5D">
      <w:pPr>
        <w:autoSpaceDE w:val="0"/>
        <w:autoSpaceDN w:val="0"/>
        <w:adjustRightInd w:val="0"/>
        <w:ind w:right="-24"/>
        <w:rPr>
          <w:bCs/>
          <w:iCs/>
          <w:color w:val="000000"/>
        </w:rPr>
      </w:pPr>
    </w:p>
    <w:p w14:paraId="2A7B9C16" w14:textId="208EEE2C" w:rsidR="007D5E12" w:rsidRDefault="007D5E12" w:rsidP="00FB2D5D">
      <w:pPr>
        <w:autoSpaceDE w:val="0"/>
        <w:autoSpaceDN w:val="0"/>
        <w:adjustRightInd w:val="0"/>
        <w:ind w:right="-24"/>
        <w:rPr>
          <w:bCs/>
          <w:iCs/>
          <w:color w:val="000000"/>
        </w:rPr>
      </w:pPr>
    </w:p>
    <w:p w14:paraId="6419E834" w14:textId="77777777" w:rsidR="007D5E12" w:rsidRPr="00B14F8C" w:rsidRDefault="007D5E12" w:rsidP="007D5E12">
      <w:pPr>
        <w:autoSpaceDE w:val="0"/>
        <w:autoSpaceDN w:val="0"/>
        <w:adjustRightInd w:val="0"/>
        <w:ind w:right="-24"/>
        <w:rPr>
          <w:b/>
          <w:u w:val="single"/>
        </w:rPr>
      </w:pPr>
      <w:r w:rsidRPr="00B14F8C">
        <w:rPr>
          <w:b/>
          <w:u w:val="single"/>
        </w:rPr>
        <w:t>Teaching and Learning</w:t>
      </w:r>
    </w:p>
    <w:p w14:paraId="7F6C6C24" w14:textId="77777777" w:rsidR="00F579D1" w:rsidRPr="002208E2" w:rsidRDefault="00F579D1" w:rsidP="00F579D1">
      <w:pPr>
        <w:autoSpaceDE w:val="0"/>
        <w:autoSpaceDN w:val="0"/>
        <w:adjustRightInd w:val="0"/>
        <w:ind w:right="-24"/>
        <w:rPr>
          <w:color w:val="000000"/>
        </w:rPr>
      </w:pPr>
      <w:r w:rsidRPr="002208E2">
        <w:rPr>
          <w:color w:val="000000"/>
        </w:rPr>
        <w:t>Our school seeks to ensure that all pupils are enabled to have access to a broad, balanced and relevant</w:t>
      </w:r>
      <w:r>
        <w:rPr>
          <w:color w:val="000000"/>
        </w:rPr>
        <w:t xml:space="preserve"> </w:t>
      </w:r>
      <w:r w:rsidRPr="002208E2">
        <w:rPr>
          <w:color w:val="000000"/>
        </w:rPr>
        <w:t>curriculum. English is best learnt through the curriculum and EAL pupils should be encouraged to play a full</w:t>
      </w:r>
      <w:r>
        <w:rPr>
          <w:color w:val="000000"/>
        </w:rPr>
        <w:t xml:space="preserve"> </w:t>
      </w:r>
      <w:r w:rsidRPr="002208E2">
        <w:rPr>
          <w:color w:val="000000"/>
        </w:rPr>
        <w:t>part in all learning opportunities.</w:t>
      </w:r>
    </w:p>
    <w:p w14:paraId="7D7D8ACC" w14:textId="77777777" w:rsidR="00F579D1" w:rsidRPr="002208E2" w:rsidRDefault="00F579D1" w:rsidP="00F579D1">
      <w:pPr>
        <w:autoSpaceDE w:val="0"/>
        <w:autoSpaceDN w:val="0"/>
        <w:adjustRightInd w:val="0"/>
        <w:ind w:right="-24"/>
        <w:rPr>
          <w:color w:val="000000"/>
        </w:rPr>
      </w:pPr>
      <w:r w:rsidRPr="002208E2">
        <w:rPr>
          <w:color w:val="000000"/>
        </w:rPr>
        <w:t>EAL learners make the best progress within a whole school context, where pupils are educated with their</w:t>
      </w:r>
      <w:r>
        <w:rPr>
          <w:color w:val="000000"/>
        </w:rPr>
        <w:t xml:space="preserve"> </w:t>
      </w:r>
      <w:r w:rsidRPr="002208E2">
        <w:rPr>
          <w:color w:val="000000"/>
        </w:rPr>
        <w:t>peers.</w:t>
      </w:r>
    </w:p>
    <w:p w14:paraId="5442BFB3" w14:textId="77777777" w:rsidR="00F579D1" w:rsidRPr="002208E2" w:rsidRDefault="00F579D1" w:rsidP="00F579D1">
      <w:pPr>
        <w:autoSpaceDE w:val="0"/>
        <w:autoSpaceDN w:val="0"/>
        <w:adjustRightInd w:val="0"/>
        <w:ind w:right="-24"/>
        <w:rPr>
          <w:color w:val="000000"/>
        </w:rPr>
      </w:pPr>
      <w:r w:rsidRPr="002208E2">
        <w:rPr>
          <w:color w:val="000000"/>
        </w:rPr>
        <w:t>The school structure, pastoral care and overall ethos aim to help EAL pupils integrate into the school whilst</w:t>
      </w:r>
      <w:r>
        <w:rPr>
          <w:color w:val="000000"/>
        </w:rPr>
        <w:t xml:space="preserve"> </w:t>
      </w:r>
      <w:r w:rsidRPr="002208E2">
        <w:rPr>
          <w:color w:val="000000"/>
        </w:rPr>
        <w:t xml:space="preserve">valuing diversity. </w:t>
      </w:r>
    </w:p>
    <w:p w14:paraId="1FC11F27" w14:textId="77777777" w:rsidR="00F579D1" w:rsidRDefault="00F579D1" w:rsidP="00F579D1">
      <w:pPr>
        <w:pStyle w:val="ListParagraph"/>
        <w:numPr>
          <w:ilvl w:val="0"/>
          <w:numId w:val="16"/>
        </w:numPr>
        <w:autoSpaceDE w:val="0"/>
        <w:autoSpaceDN w:val="0"/>
        <w:adjustRightInd w:val="0"/>
        <w:ind w:right="-24"/>
        <w:rPr>
          <w:color w:val="000000"/>
        </w:rPr>
      </w:pPr>
      <w:r w:rsidRPr="00F579D1">
        <w:rPr>
          <w:color w:val="000000"/>
        </w:rPr>
        <w:t>Classrooms are to be arranged to be socially and culturally inclusive;</w:t>
      </w:r>
    </w:p>
    <w:p w14:paraId="4ED4EEF0" w14:textId="77777777" w:rsidR="00F579D1" w:rsidRDefault="00F579D1" w:rsidP="00F579D1">
      <w:pPr>
        <w:pStyle w:val="ListParagraph"/>
        <w:numPr>
          <w:ilvl w:val="0"/>
          <w:numId w:val="16"/>
        </w:numPr>
        <w:autoSpaceDE w:val="0"/>
        <w:autoSpaceDN w:val="0"/>
        <w:adjustRightInd w:val="0"/>
        <w:ind w:right="-24"/>
        <w:rPr>
          <w:color w:val="000000"/>
        </w:rPr>
      </w:pPr>
      <w:r w:rsidRPr="00F579D1">
        <w:rPr>
          <w:color w:val="000000"/>
        </w:rPr>
        <w:t>Teachers recognise the pupil’s mother tongue, identifying their strengths and boosting the individual’s</w:t>
      </w:r>
      <w:r>
        <w:rPr>
          <w:color w:val="000000"/>
        </w:rPr>
        <w:t xml:space="preserve"> </w:t>
      </w:r>
      <w:r w:rsidRPr="00F579D1">
        <w:rPr>
          <w:color w:val="000000"/>
        </w:rPr>
        <w:t>self-esteem, and enabling the pupil to become a bi-lingual;</w:t>
      </w:r>
    </w:p>
    <w:p w14:paraId="59DF49DF" w14:textId="77777777" w:rsidR="00F579D1" w:rsidRDefault="00F579D1" w:rsidP="00F579D1">
      <w:pPr>
        <w:pStyle w:val="ListParagraph"/>
        <w:numPr>
          <w:ilvl w:val="0"/>
          <w:numId w:val="16"/>
        </w:numPr>
        <w:autoSpaceDE w:val="0"/>
        <w:autoSpaceDN w:val="0"/>
        <w:adjustRightInd w:val="0"/>
        <w:ind w:right="-24"/>
        <w:rPr>
          <w:color w:val="000000"/>
        </w:rPr>
      </w:pPr>
      <w:r w:rsidRPr="00F579D1">
        <w:rPr>
          <w:color w:val="000000"/>
        </w:rPr>
        <w:t>Staff acknowledges the time it takes to become fluent in an additional language, with a good command</w:t>
      </w:r>
      <w:r>
        <w:rPr>
          <w:color w:val="000000"/>
        </w:rPr>
        <w:t xml:space="preserve"> </w:t>
      </w:r>
      <w:r w:rsidRPr="00F579D1">
        <w:rPr>
          <w:color w:val="000000"/>
        </w:rPr>
        <w:t>of the range of language needed for successful learning</w:t>
      </w:r>
      <w:r>
        <w:rPr>
          <w:color w:val="000000"/>
        </w:rPr>
        <w:t xml:space="preserve"> and participation in the class;</w:t>
      </w:r>
    </w:p>
    <w:p w14:paraId="6621E44C" w14:textId="77777777" w:rsidR="00F579D1" w:rsidRPr="00F579D1" w:rsidRDefault="00F579D1" w:rsidP="00F579D1">
      <w:pPr>
        <w:pStyle w:val="ListParagraph"/>
        <w:numPr>
          <w:ilvl w:val="0"/>
          <w:numId w:val="16"/>
        </w:numPr>
        <w:autoSpaceDE w:val="0"/>
        <w:autoSpaceDN w:val="0"/>
        <w:adjustRightInd w:val="0"/>
        <w:ind w:right="-24"/>
        <w:rPr>
          <w:color w:val="000000"/>
        </w:rPr>
      </w:pPr>
      <w:r w:rsidRPr="00F579D1">
        <w:rPr>
          <w:color w:val="000000"/>
        </w:rPr>
        <w:t>We also recognise that support may be necessary beyond the time a pupil appears orally fluent.</w:t>
      </w:r>
    </w:p>
    <w:p w14:paraId="41EA979E" w14:textId="77777777" w:rsidR="00F579D1" w:rsidRDefault="00F579D1" w:rsidP="007D5E12">
      <w:pPr>
        <w:autoSpaceDE w:val="0"/>
        <w:autoSpaceDN w:val="0"/>
        <w:adjustRightInd w:val="0"/>
        <w:ind w:right="-24"/>
      </w:pPr>
    </w:p>
    <w:p w14:paraId="50EDFBF0" w14:textId="5C0EE16A" w:rsidR="007D5E12" w:rsidRPr="00B14F8C" w:rsidRDefault="007D5E12" w:rsidP="007D5E12">
      <w:pPr>
        <w:autoSpaceDE w:val="0"/>
        <w:autoSpaceDN w:val="0"/>
        <w:adjustRightInd w:val="0"/>
        <w:ind w:right="-24"/>
      </w:pPr>
      <w:r w:rsidRPr="00B14F8C">
        <w:t>Staff can help pupils learning English as an additional language in a variety of ways:</w:t>
      </w:r>
    </w:p>
    <w:p w14:paraId="54E7195A" w14:textId="1A9B5778" w:rsidR="007D5E12" w:rsidRDefault="007D5E12" w:rsidP="00B14F8C">
      <w:pPr>
        <w:pStyle w:val="ListParagraph"/>
        <w:numPr>
          <w:ilvl w:val="0"/>
          <w:numId w:val="12"/>
        </w:numPr>
        <w:autoSpaceDE w:val="0"/>
        <w:autoSpaceDN w:val="0"/>
        <w:adjustRightInd w:val="0"/>
        <w:ind w:right="-24"/>
      </w:pPr>
      <w:r w:rsidRPr="00B14F8C">
        <w:lastRenderedPageBreak/>
        <w:t>By planning differentiated work for EAL pupils if necessary.</w:t>
      </w:r>
    </w:p>
    <w:p w14:paraId="54775801" w14:textId="41D4B844" w:rsidR="00B14F8C" w:rsidRPr="00B14F8C" w:rsidRDefault="00B14F8C" w:rsidP="00B14F8C">
      <w:pPr>
        <w:pStyle w:val="ListParagraph"/>
        <w:numPr>
          <w:ilvl w:val="0"/>
          <w:numId w:val="12"/>
        </w:numPr>
        <w:autoSpaceDE w:val="0"/>
        <w:autoSpaceDN w:val="0"/>
        <w:adjustRightInd w:val="0"/>
        <w:ind w:right="-24"/>
      </w:pPr>
      <w:r>
        <w:t xml:space="preserve">By using a variety of support resources appropriate to the child’s age and level of language acquisition. </w:t>
      </w:r>
    </w:p>
    <w:p w14:paraId="4B698C6A" w14:textId="6613F78F" w:rsidR="007D5E12" w:rsidRPr="00B14F8C" w:rsidRDefault="007D5E12" w:rsidP="00B14F8C">
      <w:pPr>
        <w:pStyle w:val="ListParagraph"/>
        <w:numPr>
          <w:ilvl w:val="0"/>
          <w:numId w:val="12"/>
        </w:numPr>
        <w:autoSpaceDE w:val="0"/>
        <w:autoSpaceDN w:val="0"/>
        <w:adjustRightInd w:val="0"/>
        <w:ind w:right="-24"/>
      </w:pPr>
      <w:r w:rsidRPr="00B14F8C">
        <w:t>By setting appropriate expectations</w:t>
      </w:r>
      <w:r w:rsidR="00B14F8C" w:rsidRPr="00B14F8C">
        <w:t xml:space="preserve"> according to the child’</w:t>
      </w:r>
      <w:r w:rsidR="00B14F8C">
        <w:t xml:space="preserve">s level of language acquisition. </w:t>
      </w:r>
    </w:p>
    <w:p w14:paraId="4EAA8022" w14:textId="41163C58" w:rsidR="007D5E12" w:rsidRPr="00B14F8C" w:rsidRDefault="007D5E12" w:rsidP="00B14F8C">
      <w:pPr>
        <w:pStyle w:val="ListParagraph"/>
        <w:numPr>
          <w:ilvl w:val="0"/>
          <w:numId w:val="12"/>
        </w:numPr>
        <w:autoSpaceDE w:val="0"/>
        <w:autoSpaceDN w:val="0"/>
        <w:adjustRightInd w:val="0"/>
        <w:ind w:right="-24"/>
      </w:pPr>
      <w:r w:rsidRPr="00B14F8C">
        <w:t>By monitoring progress carefully and ensuring that EAL pupils are set appropriate and challenging learning</w:t>
      </w:r>
      <w:r w:rsidR="00B14F8C" w:rsidRPr="00B14F8C">
        <w:t xml:space="preserve"> </w:t>
      </w:r>
      <w:r w:rsidRPr="00B14F8C">
        <w:t>objectives.</w:t>
      </w:r>
    </w:p>
    <w:p w14:paraId="7E0275DC" w14:textId="0D8B1F58" w:rsidR="007D5E12" w:rsidRPr="00B14F8C" w:rsidRDefault="007D5E12" w:rsidP="00B14F8C">
      <w:pPr>
        <w:pStyle w:val="ListParagraph"/>
        <w:numPr>
          <w:ilvl w:val="0"/>
          <w:numId w:val="12"/>
        </w:numPr>
        <w:autoSpaceDE w:val="0"/>
        <w:autoSpaceDN w:val="0"/>
        <w:adjustRightInd w:val="0"/>
        <w:ind w:right="-24"/>
      </w:pPr>
      <w:r w:rsidRPr="00B14F8C">
        <w:t>Recognising that EAL pupils may ne</w:t>
      </w:r>
      <w:r w:rsidR="00B14F8C" w:rsidRPr="00B14F8C">
        <w:t>ed more time to process answers</w:t>
      </w:r>
      <w:r w:rsidR="00B14F8C">
        <w:t xml:space="preserve">. </w:t>
      </w:r>
    </w:p>
    <w:p w14:paraId="3F706D23" w14:textId="6FC49519" w:rsidR="007D5E12" w:rsidRPr="00B14F8C" w:rsidRDefault="007D5E12" w:rsidP="00B14F8C">
      <w:pPr>
        <w:pStyle w:val="ListParagraph"/>
        <w:numPr>
          <w:ilvl w:val="0"/>
          <w:numId w:val="12"/>
        </w:numPr>
        <w:autoSpaceDE w:val="0"/>
        <w:autoSpaceDN w:val="0"/>
        <w:adjustRightInd w:val="0"/>
        <w:ind w:right="-24"/>
      </w:pPr>
      <w:r w:rsidRPr="00B14F8C">
        <w:t>Ensuring that there are effective opportunities for talking, and that talking is us</w:t>
      </w:r>
      <w:r w:rsidR="00B14F8C" w:rsidRPr="00B14F8C">
        <w:t>ed to support writing</w:t>
      </w:r>
      <w:r w:rsidR="00B14F8C">
        <w:t xml:space="preserve">. </w:t>
      </w:r>
    </w:p>
    <w:p w14:paraId="5717A710" w14:textId="7973CE23" w:rsidR="007D5E12" w:rsidRDefault="007D5E12" w:rsidP="00B14F8C">
      <w:pPr>
        <w:pStyle w:val="ListParagraph"/>
        <w:numPr>
          <w:ilvl w:val="0"/>
          <w:numId w:val="12"/>
        </w:numPr>
        <w:autoSpaceDE w:val="0"/>
        <w:autoSpaceDN w:val="0"/>
        <w:adjustRightInd w:val="0"/>
        <w:ind w:right="-24"/>
      </w:pPr>
      <w:r w:rsidRPr="00B14F8C">
        <w:t>Encouraging pupils to transfer their knowledge, skills and understanding of one language to another.</w:t>
      </w:r>
    </w:p>
    <w:p w14:paraId="6AB8149D" w14:textId="00341D19" w:rsidR="00B14F8C" w:rsidRDefault="00B14F8C" w:rsidP="00B14F8C">
      <w:pPr>
        <w:pStyle w:val="ListParagraph"/>
        <w:numPr>
          <w:ilvl w:val="0"/>
          <w:numId w:val="12"/>
        </w:numPr>
        <w:autoSpaceDE w:val="0"/>
        <w:autoSpaceDN w:val="0"/>
        <w:adjustRightInd w:val="0"/>
        <w:ind w:right="-24"/>
      </w:pPr>
      <w:r>
        <w:t xml:space="preserve">By planning and delivering impactful interventions where withdrawal from the class is avoided. </w:t>
      </w:r>
    </w:p>
    <w:p w14:paraId="02E2F9AA" w14:textId="1EA29E63" w:rsidR="00C576AE" w:rsidRPr="00F579D1" w:rsidRDefault="00B14F8C" w:rsidP="00863844">
      <w:pPr>
        <w:pStyle w:val="ListParagraph"/>
        <w:numPr>
          <w:ilvl w:val="0"/>
          <w:numId w:val="12"/>
        </w:numPr>
        <w:autoSpaceDE w:val="0"/>
        <w:autoSpaceDN w:val="0"/>
        <w:adjustRightInd w:val="0"/>
        <w:ind w:right="-24"/>
      </w:pPr>
      <w:r>
        <w:t>Sometimes planning for the child to be withdrawn from the class for short periods of time for high quality and purposeful interventions</w:t>
      </w:r>
      <w:r w:rsidR="00A73C56">
        <w:t xml:space="preserve">. </w:t>
      </w:r>
      <w:r>
        <w:t xml:space="preserve"> </w:t>
      </w:r>
    </w:p>
    <w:p w14:paraId="06E8B8FB" w14:textId="68182784" w:rsidR="000D200F" w:rsidRDefault="000D200F" w:rsidP="00863844">
      <w:pPr>
        <w:autoSpaceDE w:val="0"/>
        <w:autoSpaceDN w:val="0"/>
        <w:adjustRightInd w:val="0"/>
        <w:ind w:right="-24"/>
        <w:rPr>
          <w:b/>
          <w:bCs/>
          <w:color w:val="000000"/>
          <w:u w:val="single"/>
        </w:rPr>
      </w:pPr>
    </w:p>
    <w:p w14:paraId="1DF14718" w14:textId="77777777" w:rsidR="004400D2" w:rsidRPr="002208E2" w:rsidRDefault="004400D2" w:rsidP="004400D2">
      <w:pPr>
        <w:autoSpaceDE w:val="0"/>
        <w:autoSpaceDN w:val="0"/>
        <w:adjustRightInd w:val="0"/>
        <w:ind w:right="-24"/>
        <w:rPr>
          <w:color w:val="000000"/>
        </w:rPr>
      </w:pPr>
      <w:r w:rsidRPr="002208E2">
        <w:rPr>
          <w:color w:val="000000"/>
        </w:rPr>
        <w:t>All teachers will need to consider the language demands as well as the content of the curriculum and plan</w:t>
      </w:r>
      <w:r>
        <w:rPr>
          <w:color w:val="000000"/>
        </w:rPr>
        <w:t xml:space="preserve"> </w:t>
      </w:r>
      <w:r w:rsidRPr="002208E2">
        <w:rPr>
          <w:color w:val="000000"/>
        </w:rPr>
        <w:t>how they can support pupils to develop oracy and literacy across the curriculum.</w:t>
      </w:r>
    </w:p>
    <w:p w14:paraId="4C41183E" w14:textId="77777777" w:rsidR="004400D2" w:rsidRPr="002208E2" w:rsidRDefault="004400D2" w:rsidP="004400D2">
      <w:pPr>
        <w:autoSpaceDE w:val="0"/>
        <w:autoSpaceDN w:val="0"/>
        <w:adjustRightInd w:val="0"/>
        <w:ind w:right="-24"/>
        <w:rPr>
          <w:color w:val="000000"/>
        </w:rPr>
      </w:pPr>
      <w:r w:rsidRPr="002208E2">
        <w:rPr>
          <w:color w:val="000000"/>
        </w:rPr>
        <w:t>In writing schemes of work and medium term plans, teachers should consider the following questions:</w:t>
      </w:r>
    </w:p>
    <w:p w14:paraId="784BE906" w14:textId="77777777" w:rsidR="004400D2" w:rsidRPr="002208E2" w:rsidRDefault="004400D2" w:rsidP="004400D2">
      <w:pPr>
        <w:autoSpaceDE w:val="0"/>
        <w:autoSpaceDN w:val="0"/>
        <w:adjustRightInd w:val="0"/>
        <w:ind w:right="-24"/>
        <w:rPr>
          <w:color w:val="000000"/>
        </w:rPr>
      </w:pPr>
      <w:r>
        <w:rPr>
          <w:color w:val="000000"/>
        </w:rPr>
        <w:t xml:space="preserve">1) </w:t>
      </w:r>
      <w:r w:rsidRPr="002208E2">
        <w:rPr>
          <w:color w:val="000000"/>
        </w:rPr>
        <w:t>What opportunities are there to explore ideas orally and collaboratively?</w:t>
      </w:r>
    </w:p>
    <w:p w14:paraId="1337779B" w14:textId="77777777" w:rsidR="004400D2" w:rsidRPr="002208E2" w:rsidRDefault="004400D2" w:rsidP="004400D2">
      <w:pPr>
        <w:autoSpaceDE w:val="0"/>
        <w:autoSpaceDN w:val="0"/>
        <w:adjustRightInd w:val="0"/>
        <w:ind w:right="-24"/>
        <w:rPr>
          <w:color w:val="000000"/>
        </w:rPr>
      </w:pPr>
      <w:r>
        <w:rPr>
          <w:color w:val="000000"/>
        </w:rPr>
        <w:t xml:space="preserve">2) </w:t>
      </w:r>
      <w:r w:rsidRPr="002208E2">
        <w:rPr>
          <w:color w:val="000000"/>
        </w:rPr>
        <w:t>How can teachers (or additional adults or other children) model the key subject language needed?</w:t>
      </w:r>
    </w:p>
    <w:p w14:paraId="51F4227D" w14:textId="77777777" w:rsidR="004400D2" w:rsidRPr="002208E2" w:rsidRDefault="004400D2" w:rsidP="004400D2">
      <w:pPr>
        <w:autoSpaceDE w:val="0"/>
        <w:autoSpaceDN w:val="0"/>
        <w:adjustRightInd w:val="0"/>
        <w:ind w:right="-24"/>
        <w:rPr>
          <w:color w:val="000000"/>
        </w:rPr>
      </w:pPr>
      <w:r>
        <w:rPr>
          <w:color w:val="000000"/>
        </w:rPr>
        <w:t xml:space="preserve">3) </w:t>
      </w:r>
      <w:r w:rsidRPr="002208E2">
        <w:rPr>
          <w:color w:val="000000"/>
        </w:rPr>
        <w:t>What specialist vocabulary do pupils need in order to understand new concepts and how can this</w:t>
      </w:r>
      <w:r>
        <w:rPr>
          <w:color w:val="000000"/>
        </w:rPr>
        <w:t xml:space="preserve"> </w:t>
      </w:r>
      <w:r w:rsidRPr="002208E2">
        <w:rPr>
          <w:color w:val="000000"/>
        </w:rPr>
        <w:t>be presented to them in an accessible way?</w:t>
      </w:r>
    </w:p>
    <w:p w14:paraId="1DDC038F" w14:textId="77777777" w:rsidR="004400D2" w:rsidRPr="002208E2" w:rsidRDefault="004400D2" w:rsidP="004400D2">
      <w:pPr>
        <w:autoSpaceDE w:val="0"/>
        <w:autoSpaceDN w:val="0"/>
        <w:adjustRightInd w:val="0"/>
        <w:ind w:right="-24"/>
        <w:rPr>
          <w:color w:val="000000"/>
        </w:rPr>
      </w:pPr>
      <w:r>
        <w:rPr>
          <w:color w:val="000000"/>
        </w:rPr>
        <w:t xml:space="preserve">4) </w:t>
      </w:r>
      <w:r w:rsidRPr="002208E2">
        <w:rPr>
          <w:color w:val="000000"/>
        </w:rPr>
        <w:t>What range of texts do pupils need to read and how can their reading be scaffolded to support</w:t>
      </w:r>
      <w:r>
        <w:rPr>
          <w:color w:val="000000"/>
        </w:rPr>
        <w:t xml:space="preserve"> </w:t>
      </w:r>
      <w:r w:rsidRPr="002208E2">
        <w:rPr>
          <w:color w:val="000000"/>
        </w:rPr>
        <w:t>learners with diverse needs?</w:t>
      </w:r>
    </w:p>
    <w:p w14:paraId="1C8138E1" w14:textId="77777777" w:rsidR="004400D2" w:rsidRPr="002208E2" w:rsidRDefault="004400D2" w:rsidP="004400D2">
      <w:pPr>
        <w:autoSpaceDE w:val="0"/>
        <w:autoSpaceDN w:val="0"/>
        <w:adjustRightInd w:val="0"/>
        <w:ind w:right="-24"/>
        <w:rPr>
          <w:color w:val="000000"/>
        </w:rPr>
      </w:pPr>
      <w:r>
        <w:rPr>
          <w:color w:val="000000"/>
        </w:rPr>
        <w:t xml:space="preserve">5) </w:t>
      </w:r>
      <w:r w:rsidRPr="002208E2">
        <w:rPr>
          <w:color w:val="000000"/>
        </w:rPr>
        <w:t>What types of written tasks do pupils need to carry out and how can these be framed to support</w:t>
      </w:r>
      <w:r>
        <w:rPr>
          <w:color w:val="000000"/>
        </w:rPr>
        <w:t xml:space="preserve"> </w:t>
      </w:r>
      <w:r w:rsidRPr="002208E2">
        <w:rPr>
          <w:color w:val="000000"/>
        </w:rPr>
        <w:t>pupils at different levels?</w:t>
      </w:r>
    </w:p>
    <w:p w14:paraId="246FBE7F" w14:textId="77777777" w:rsidR="004400D2" w:rsidRDefault="004400D2" w:rsidP="004400D2">
      <w:pPr>
        <w:autoSpaceDE w:val="0"/>
        <w:autoSpaceDN w:val="0"/>
        <w:adjustRightInd w:val="0"/>
        <w:ind w:right="-24"/>
        <w:rPr>
          <w:color w:val="000000"/>
        </w:rPr>
      </w:pPr>
      <w:r>
        <w:rPr>
          <w:color w:val="000000"/>
        </w:rPr>
        <w:t xml:space="preserve">6) </w:t>
      </w:r>
      <w:r w:rsidRPr="002208E2">
        <w:rPr>
          <w:color w:val="000000"/>
        </w:rPr>
        <w:t>Are lessons planned to ensure that any additional adult has a clear role in developing literacy?</w:t>
      </w:r>
    </w:p>
    <w:p w14:paraId="6DEBCECC" w14:textId="77777777" w:rsidR="004400D2" w:rsidRPr="002208E2" w:rsidRDefault="004400D2" w:rsidP="004400D2">
      <w:pPr>
        <w:autoSpaceDE w:val="0"/>
        <w:autoSpaceDN w:val="0"/>
        <w:adjustRightInd w:val="0"/>
        <w:ind w:right="-24"/>
        <w:rPr>
          <w:color w:val="000000"/>
        </w:rPr>
      </w:pPr>
    </w:p>
    <w:p w14:paraId="0A695EF3" w14:textId="77777777" w:rsidR="004400D2" w:rsidRPr="002208E2" w:rsidRDefault="004400D2" w:rsidP="004400D2">
      <w:pPr>
        <w:autoSpaceDE w:val="0"/>
        <w:autoSpaceDN w:val="0"/>
        <w:adjustRightInd w:val="0"/>
        <w:ind w:right="-24"/>
        <w:rPr>
          <w:color w:val="000000"/>
        </w:rPr>
      </w:pPr>
      <w:r w:rsidRPr="002208E2">
        <w:rPr>
          <w:color w:val="000000"/>
        </w:rPr>
        <w:t>The role of class teachers is to:</w:t>
      </w:r>
    </w:p>
    <w:p w14:paraId="076C470E" w14:textId="77777777" w:rsidR="004400D2" w:rsidRPr="001A2D0D" w:rsidRDefault="004400D2" w:rsidP="004400D2">
      <w:pPr>
        <w:pStyle w:val="ListParagraph"/>
        <w:numPr>
          <w:ilvl w:val="0"/>
          <w:numId w:val="19"/>
        </w:numPr>
        <w:autoSpaceDE w:val="0"/>
        <w:autoSpaceDN w:val="0"/>
        <w:adjustRightInd w:val="0"/>
        <w:ind w:right="-24"/>
        <w:rPr>
          <w:color w:val="000000"/>
        </w:rPr>
      </w:pPr>
      <w:r w:rsidRPr="001A2D0D">
        <w:rPr>
          <w:color w:val="000000"/>
        </w:rPr>
        <w:t>develop consistent approaches to teaching and learning in literacy and to build increased awareness of the existing language knowledge and understanding that pupils bring to lessons</w:t>
      </w:r>
    </w:p>
    <w:p w14:paraId="5FEE8F18" w14:textId="77777777" w:rsidR="004400D2" w:rsidRPr="001A2D0D" w:rsidRDefault="004400D2" w:rsidP="004400D2">
      <w:pPr>
        <w:pStyle w:val="ListParagraph"/>
        <w:numPr>
          <w:ilvl w:val="0"/>
          <w:numId w:val="19"/>
        </w:numPr>
        <w:autoSpaceDE w:val="0"/>
        <w:autoSpaceDN w:val="0"/>
        <w:adjustRightInd w:val="0"/>
        <w:ind w:right="-24"/>
        <w:rPr>
          <w:color w:val="000000"/>
        </w:rPr>
      </w:pPr>
      <w:r w:rsidRPr="001A2D0D">
        <w:rPr>
          <w:color w:val="000000"/>
        </w:rPr>
        <w:t>use speaking and listening strategies to develop subject learning</w:t>
      </w:r>
    </w:p>
    <w:p w14:paraId="5DF46F99" w14:textId="77777777" w:rsidR="004400D2" w:rsidRPr="001A2D0D" w:rsidRDefault="004400D2" w:rsidP="004400D2">
      <w:pPr>
        <w:pStyle w:val="ListParagraph"/>
        <w:numPr>
          <w:ilvl w:val="0"/>
          <w:numId w:val="19"/>
        </w:numPr>
        <w:autoSpaceDE w:val="0"/>
        <w:autoSpaceDN w:val="0"/>
        <w:adjustRightInd w:val="0"/>
        <w:ind w:right="-24"/>
        <w:rPr>
          <w:color w:val="000000"/>
        </w:rPr>
      </w:pPr>
      <w:r w:rsidRPr="001A2D0D">
        <w:rPr>
          <w:color w:val="000000"/>
        </w:rPr>
        <w:t>plan for teaching and learning of subject-specific vocabulary</w:t>
      </w:r>
    </w:p>
    <w:p w14:paraId="056A1F4C" w14:textId="77777777" w:rsidR="004400D2" w:rsidRPr="001A2D0D" w:rsidRDefault="004400D2" w:rsidP="004400D2">
      <w:pPr>
        <w:pStyle w:val="ListParagraph"/>
        <w:numPr>
          <w:ilvl w:val="0"/>
          <w:numId w:val="19"/>
        </w:numPr>
        <w:autoSpaceDE w:val="0"/>
        <w:autoSpaceDN w:val="0"/>
        <w:adjustRightInd w:val="0"/>
        <w:ind w:right="-24"/>
        <w:rPr>
          <w:color w:val="000000"/>
        </w:rPr>
      </w:pPr>
      <w:r w:rsidRPr="001A2D0D">
        <w:rPr>
          <w:color w:val="000000"/>
        </w:rPr>
        <w:t>develop active reading strategies to increase pupils’ ability to read for a purpose and engage with a variety of texts.</w:t>
      </w:r>
    </w:p>
    <w:p w14:paraId="533F4A80" w14:textId="77777777" w:rsidR="004400D2" w:rsidRPr="001A2D0D" w:rsidRDefault="004400D2" w:rsidP="004400D2">
      <w:pPr>
        <w:pStyle w:val="ListParagraph"/>
        <w:numPr>
          <w:ilvl w:val="0"/>
          <w:numId w:val="19"/>
        </w:numPr>
        <w:autoSpaceDE w:val="0"/>
        <w:autoSpaceDN w:val="0"/>
        <w:adjustRightInd w:val="0"/>
        <w:ind w:right="-24"/>
        <w:rPr>
          <w:color w:val="000000"/>
        </w:rPr>
      </w:pPr>
      <w:r w:rsidRPr="001A2D0D">
        <w:rPr>
          <w:color w:val="000000"/>
        </w:rPr>
        <w:t>model writing for key text types within their subject.</w:t>
      </w:r>
    </w:p>
    <w:p w14:paraId="3E19EA90" w14:textId="77777777" w:rsidR="004400D2" w:rsidRPr="002208E2" w:rsidRDefault="004400D2" w:rsidP="004400D2">
      <w:pPr>
        <w:autoSpaceDE w:val="0"/>
        <w:autoSpaceDN w:val="0"/>
        <w:adjustRightInd w:val="0"/>
        <w:ind w:right="-24"/>
        <w:rPr>
          <w:color w:val="000000"/>
        </w:rPr>
      </w:pPr>
    </w:p>
    <w:p w14:paraId="03487CE5" w14:textId="77777777" w:rsidR="004400D2" w:rsidRPr="004400D2" w:rsidRDefault="004400D2" w:rsidP="004400D2">
      <w:pPr>
        <w:autoSpaceDE w:val="0"/>
        <w:autoSpaceDN w:val="0"/>
        <w:adjustRightInd w:val="0"/>
        <w:ind w:right="-24"/>
        <w:rPr>
          <w:color w:val="000000"/>
          <w:u w:val="single"/>
        </w:rPr>
      </w:pPr>
      <w:r w:rsidRPr="004400D2">
        <w:rPr>
          <w:color w:val="000000"/>
          <w:u w:val="single"/>
        </w:rPr>
        <w:t>Language and literacy experiences of EAL learners</w:t>
      </w:r>
    </w:p>
    <w:p w14:paraId="0EEC03DC"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Some pupils already have good language and literacy skills in two or more languages</w:t>
      </w:r>
    </w:p>
    <w:p w14:paraId="0F5CB7EA"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Some pupils are beginner EAL learners have never learnt to read or write in any language.</w:t>
      </w:r>
    </w:p>
    <w:p w14:paraId="73083DD5"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lastRenderedPageBreak/>
        <w:t>Some pupils have missed some or all of their education and have not fully developed the language</w:t>
      </w:r>
    </w:p>
    <w:p w14:paraId="1E390C91"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and literacy skills needed for primary school</w:t>
      </w:r>
    </w:p>
    <w:p w14:paraId="0DA3D7A4"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Some pupils have SEN with language or literacy needs</w:t>
      </w:r>
    </w:p>
    <w:p w14:paraId="6194748F"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All these diverse groups benefit from teaching that develops their language and literacy so they become</w:t>
      </w:r>
    </w:p>
    <w:p w14:paraId="174884D1" w14:textId="77777777" w:rsidR="004400D2" w:rsidRPr="001A2D0D" w:rsidRDefault="004400D2" w:rsidP="004400D2">
      <w:pPr>
        <w:pStyle w:val="ListParagraph"/>
        <w:numPr>
          <w:ilvl w:val="0"/>
          <w:numId w:val="20"/>
        </w:numPr>
        <w:autoSpaceDE w:val="0"/>
        <w:autoSpaceDN w:val="0"/>
        <w:adjustRightInd w:val="0"/>
        <w:ind w:right="-24"/>
        <w:rPr>
          <w:color w:val="000000"/>
        </w:rPr>
      </w:pPr>
      <w:r w:rsidRPr="001A2D0D">
        <w:rPr>
          <w:color w:val="000000"/>
        </w:rPr>
        <w:t>fluent in the academic language of the primary curriculum which is the key to academic success.</w:t>
      </w:r>
    </w:p>
    <w:p w14:paraId="541C0ADC" w14:textId="77777777" w:rsidR="004400D2" w:rsidRPr="005E29E7" w:rsidRDefault="004400D2" w:rsidP="004400D2">
      <w:pPr>
        <w:autoSpaceDE w:val="0"/>
        <w:autoSpaceDN w:val="0"/>
        <w:adjustRightInd w:val="0"/>
        <w:ind w:right="-24"/>
        <w:rPr>
          <w:color w:val="000000"/>
        </w:rPr>
      </w:pPr>
      <w:r w:rsidRPr="005E29E7">
        <w:rPr>
          <w:color w:val="000000"/>
        </w:rPr>
        <w:t>As pupils progress through school, the language and literacy demands of the curriculum increase and pupils need to develop a wider range of language skills, in particular making the transition from spoken to written forms. They also need to be able to adopt different styles (genres) to meet different purposes and audiences which need to be explicitly taught.</w:t>
      </w:r>
    </w:p>
    <w:p w14:paraId="52D977F5" w14:textId="77777777" w:rsidR="004400D2" w:rsidRPr="002208E2" w:rsidRDefault="004400D2" w:rsidP="004400D2">
      <w:pPr>
        <w:autoSpaceDE w:val="0"/>
        <w:autoSpaceDN w:val="0"/>
        <w:adjustRightInd w:val="0"/>
        <w:ind w:right="-24"/>
        <w:rPr>
          <w:color w:val="000000"/>
        </w:rPr>
      </w:pPr>
    </w:p>
    <w:p w14:paraId="7BDBCA44" w14:textId="77777777" w:rsidR="004400D2" w:rsidRPr="004400D2" w:rsidRDefault="004400D2" w:rsidP="004400D2">
      <w:pPr>
        <w:autoSpaceDE w:val="0"/>
        <w:autoSpaceDN w:val="0"/>
        <w:adjustRightInd w:val="0"/>
        <w:ind w:right="-24"/>
        <w:rPr>
          <w:color w:val="000000"/>
          <w:u w:val="single"/>
        </w:rPr>
      </w:pPr>
      <w:r w:rsidRPr="004400D2">
        <w:rPr>
          <w:color w:val="000000"/>
          <w:u w:val="single"/>
        </w:rPr>
        <w:t>Beginner EAL learners</w:t>
      </w:r>
    </w:p>
    <w:p w14:paraId="39EB91DB" w14:textId="77777777" w:rsidR="004400D2" w:rsidRPr="004400D2" w:rsidRDefault="004400D2" w:rsidP="004400D2">
      <w:pPr>
        <w:autoSpaceDE w:val="0"/>
        <w:autoSpaceDN w:val="0"/>
        <w:adjustRightInd w:val="0"/>
        <w:ind w:right="-24"/>
        <w:rPr>
          <w:color w:val="000000"/>
        </w:rPr>
      </w:pPr>
      <w:r w:rsidRPr="004400D2">
        <w:rPr>
          <w:color w:val="000000"/>
        </w:rPr>
        <w:t>It takes 1-2 years to become fluent in everyday spoken English, but 5-7 years to develop proficiency in formal, written English. At Round Hill we aim for all EAL pupils to;</w:t>
      </w:r>
    </w:p>
    <w:p w14:paraId="1D4761D7"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immediately feel part of the school</w:t>
      </w:r>
    </w:p>
    <w:p w14:paraId="5681426E"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develop language in context</w:t>
      </w:r>
    </w:p>
    <w:p w14:paraId="37DE612F"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experience their full curriculum entitlement</w:t>
      </w:r>
    </w:p>
    <w:p w14:paraId="69431F24" w14:textId="77777777" w:rsidR="004400D2" w:rsidRPr="004400D2" w:rsidRDefault="004400D2" w:rsidP="004400D2">
      <w:pPr>
        <w:autoSpaceDE w:val="0"/>
        <w:autoSpaceDN w:val="0"/>
        <w:adjustRightInd w:val="0"/>
        <w:ind w:right="-24"/>
        <w:rPr>
          <w:color w:val="000000"/>
        </w:rPr>
      </w:pPr>
      <w:r w:rsidRPr="004400D2">
        <w:rPr>
          <w:color w:val="000000"/>
        </w:rPr>
        <w:t>Additional support in class and some small group literacy teaching will be beneficial in the early stages, although pupils should not necessarily be withdrawn from Maths or practical subjects where they can usually make good progress whatever their language level in English.</w:t>
      </w:r>
    </w:p>
    <w:p w14:paraId="4F0E8477" w14:textId="77777777" w:rsidR="004400D2" w:rsidRPr="004400D2" w:rsidRDefault="004400D2" w:rsidP="004400D2">
      <w:pPr>
        <w:autoSpaceDE w:val="0"/>
        <w:autoSpaceDN w:val="0"/>
        <w:adjustRightInd w:val="0"/>
        <w:ind w:right="-24"/>
        <w:rPr>
          <w:color w:val="000000"/>
        </w:rPr>
      </w:pPr>
    </w:p>
    <w:p w14:paraId="7AFCA1A5" w14:textId="77777777" w:rsidR="004400D2" w:rsidRPr="004400D2" w:rsidRDefault="004400D2" w:rsidP="004400D2">
      <w:pPr>
        <w:autoSpaceDE w:val="0"/>
        <w:autoSpaceDN w:val="0"/>
        <w:adjustRightInd w:val="0"/>
        <w:ind w:right="-24"/>
        <w:rPr>
          <w:color w:val="000000"/>
          <w:u w:val="single"/>
        </w:rPr>
      </w:pPr>
      <w:r w:rsidRPr="004400D2">
        <w:rPr>
          <w:color w:val="000000"/>
          <w:u w:val="single"/>
        </w:rPr>
        <w:t>Teaching strategies to support EAL beginners</w:t>
      </w:r>
    </w:p>
    <w:p w14:paraId="48D21DAB"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Provide a classroom rich in oral experiences</w:t>
      </w:r>
    </w:p>
    <w:p w14:paraId="3FC90429"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Enable pupils to draw on their existing knowledge of other language/s</w:t>
      </w:r>
    </w:p>
    <w:p w14:paraId="1DB166F9"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Encourage and use bilingual support from other students and staff</w:t>
      </w:r>
    </w:p>
    <w:p w14:paraId="39C81C46"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Use translated materials and bilingual dictionaries</w:t>
      </w:r>
    </w:p>
    <w:p w14:paraId="4CF17DA6"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Allow students time to practice new language</w:t>
      </w:r>
    </w:p>
    <w:p w14:paraId="676E2970"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Use visual support of all kinds (diagrams, maps, charts, pictures)</w:t>
      </w:r>
    </w:p>
    <w:p w14:paraId="08388941"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Develop card sorting, sequencing and matching activities</w:t>
      </w:r>
    </w:p>
    <w:p w14:paraId="7BF634BD" w14:textId="77777777" w:rsidR="004400D2" w:rsidRPr="004400D2" w:rsidRDefault="004400D2" w:rsidP="004400D2">
      <w:pPr>
        <w:autoSpaceDE w:val="0"/>
        <w:autoSpaceDN w:val="0"/>
        <w:adjustRightInd w:val="0"/>
        <w:ind w:right="-24"/>
        <w:rPr>
          <w:color w:val="000000"/>
        </w:rPr>
      </w:pPr>
    </w:p>
    <w:p w14:paraId="2F52245B" w14:textId="77777777" w:rsidR="004400D2" w:rsidRPr="004400D2" w:rsidRDefault="004400D2" w:rsidP="004400D2">
      <w:pPr>
        <w:autoSpaceDE w:val="0"/>
        <w:autoSpaceDN w:val="0"/>
        <w:adjustRightInd w:val="0"/>
        <w:ind w:right="-24"/>
        <w:rPr>
          <w:color w:val="000000"/>
          <w:u w:val="single"/>
        </w:rPr>
      </w:pPr>
      <w:r w:rsidRPr="004400D2">
        <w:rPr>
          <w:color w:val="000000"/>
          <w:u w:val="single"/>
        </w:rPr>
        <w:t>Developing language and literacy skills</w:t>
      </w:r>
    </w:p>
    <w:p w14:paraId="7D498DE6" w14:textId="23B1E493" w:rsidR="004400D2" w:rsidRPr="004400D2" w:rsidRDefault="004400D2" w:rsidP="004400D2">
      <w:pPr>
        <w:autoSpaceDE w:val="0"/>
        <w:autoSpaceDN w:val="0"/>
        <w:adjustRightInd w:val="0"/>
        <w:ind w:right="-24"/>
        <w:rPr>
          <w:color w:val="000000"/>
        </w:rPr>
      </w:pPr>
      <w:r w:rsidRPr="004400D2">
        <w:rPr>
          <w:color w:val="000000"/>
        </w:rPr>
        <w:t xml:space="preserve">In order to be fully literate, pupils need to be able to understand how we adapt our </w:t>
      </w:r>
      <w:r w:rsidR="00245A74" w:rsidRPr="004400D2">
        <w:rPr>
          <w:color w:val="000000"/>
        </w:rPr>
        <w:t>everyday</w:t>
      </w:r>
      <w:r w:rsidRPr="004400D2">
        <w:rPr>
          <w:color w:val="000000"/>
        </w:rPr>
        <w:t xml:space="preserve"> speech into formal, written texts.</w:t>
      </w:r>
    </w:p>
    <w:p w14:paraId="09D59E67" w14:textId="77777777" w:rsidR="004400D2" w:rsidRPr="004400D2" w:rsidRDefault="004400D2" w:rsidP="004400D2">
      <w:pPr>
        <w:autoSpaceDE w:val="0"/>
        <w:autoSpaceDN w:val="0"/>
        <w:adjustRightInd w:val="0"/>
        <w:ind w:right="-24"/>
        <w:rPr>
          <w:color w:val="000000"/>
          <w:u w:val="single"/>
        </w:rPr>
      </w:pPr>
    </w:p>
    <w:p w14:paraId="632A93FB" w14:textId="77777777" w:rsidR="004400D2" w:rsidRPr="004400D2" w:rsidRDefault="004400D2" w:rsidP="004400D2">
      <w:pPr>
        <w:autoSpaceDE w:val="0"/>
        <w:autoSpaceDN w:val="0"/>
        <w:adjustRightInd w:val="0"/>
        <w:ind w:right="-24"/>
        <w:rPr>
          <w:color w:val="000000"/>
          <w:u w:val="single"/>
        </w:rPr>
      </w:pPr>
      <w:r w:rsidRPr="004400D2">
        <w:rPr>
          <w:color w:val="000000"/>
          <w:u w:val="single"/>
        </w:rPr>
        <w:t>Learning through talk</w:t>
      </w:r>
    </w:p>
    <w:p w14:paraId="737BF7B8" w14:textId="77777777" w:rsidR="004400D2" w:rsidRPr="004400D2" w:rsidRDefault="004400D2" w:rsidP="004400D2">
      <w:pPr>
        <w:pStyle w:val="ListParagraph"/>
        <w:numPr>
          <w:ilvl w:val="0"/>
          <w:numId w:val="25"/>
        </w:numPr>
        <w:autoSpaceDE w:val="0"/>
        <w:autoSpaceDN w:val="0"/>
        <w:adjustRightInd w:val="0"/>
        <w:ind w:right="-24"/>
        <w:rPr>
          <w:color w:val="000000"/>
        </w:rPr>
      </w:pPr>
      <w:r w:rsidRPr="004400D2">
        <w:rPr>
          <w:color w:val="000000"/>
        </w:rPr>
        <w:t>Using speaking to clarify and present ideas</w:t>
      </w:r>
    </w:p>
    <w:p w14:paraId="75DB517D" w14:textId="77777777" w:rsidR="004400D2" w:rsidRPr="004400D2" w:rsidRDefault="004400D2" w:rsidP="004400D2">
      <w:pPr>
        <w:pStyle w:val="ListParagraph"/>
        <w:numPr>
          <w:ilvl w:val="0"/>
          <w:numId w:val="25"/>
        </w:numPr>
        <w:autoSpaceDE w:val="0"/>
        <w:autoSpaceDN w:val="0"/>
        <w:adjustRightInd w:val="0"/>
        <w:ind w:right="-24"/>
        <w:rPr>
          <w:color w:val="000000"/>
        </w:rPr>
      </w:pPr>
      <w:r w:rsidRPr="004400D2">
        <w:rPr>
          <w:color w:val="000000"/>
        </w:rPr>
        <w:t>Using active listening to understand a topic</w:t>
      </w:r>
    </w:p>
    <w:p w14:paraId="79D22E27" w14:textId="77777777" w:rsidR="004400D2" w:rsidRPr="004400D2" w:rsidRDefault="004400D2" w:rsidP="004400D2">
      <w:pPr>
        <w:pStyle w:val="ListParagraph"/>
        <w:numPr>
          <w:ilvl w:val="0"/>
          <w:numId w:val="25"/>
        </w:numPr>
        <w:autoSpaceDE w:val="0"/>
        <w:autoSpaceDN w:val="0"/>
        <w:adjustRightInd w:val="0"/>
        <w:ind w:right="-24"/>
        <w:rPr>
          <w:color w:val="000000"/>
        </w:rPr>
      </w:pPr>
      <w:r w:rsidRPr="004400D2">
        <w:rPr>
          <w:color w:val="000000"/>
        </w:rPr>
        <w:t>Hypothesising, evaluating and problem solving through discussion</w:t>
      </w:r>
    </w:p>
    <w:p w14:paraId="0F419737" w14:textId="77777777" w:rsidR="004400D2" w:rsidRPr="004400D2" w:rsidRDefault="004400D2" w:rsidP="004400D2">
      <w:pPr>
        <w:autoSpaceDE w:val="0"/>
        <w:autoSpaceDN w:val="0"/>
        <w:adjustRightInd w:val="0"/>
        <w:ind w:right="-24"/>
        <w:rPr>
          <w:color w:val="000000"/>
        </w:rPr>
      </w:pPr>
    </w:p>
    <w:p w14:paraId="6252D4FF" w14:textId="77777777" w:rsidR="004400D2" w:rsidRPr="004400D2" w:rsidRDefault="004400D2" w:rsidP="004400D2">
      <w:pPr>
        <w:autoSpaceDE w:val="0"/>
        <w:autoSpaceDN w:val="0"/>
        <w:adjustRightInd w:val="0"/>
        <w:ind w:right="-24"/>
        <w:rPr>
          <w:color w:val="000000"/>
        </w:rPr>
      </w:pPr>
      <w:r w:rsidRPr="004400D2">
        <w:rPr>
          <w:color w:val="000000"/>
        </w:rPr>
        <w:t>Teaching strategies</w:t>
      </w:r>
    </w:p>
    <w:p w14:paraId="1EC2276F" w14:textId="77777777" w:rsidR="004400D2" w:rsidRPr="004400D2" w:rsidRDefault="004400D2" w:rsidP="004400D2">
      <w:pPr>
        <w:pStyle w:val="ListParagraph"/>
        <w:numPr>
          <w:ilvl w:val="0"/>
          <w:numId w:val="29"/>
        </w:numPr>
        <w:autoSpaceDE w:val="0"/>
        <w:autoSpaceDN w:val="0"/>
        <w:adjustRightInd w:val="0"/>
        <w:ind w:right="-24"/>
        <w:rPr>
          <w:color w:val="000000"/>
        </w:rPr>
      </w:pPr>
      <w:r w:rsidRPr="004400D2">
        <w:rPr>
          <w:color w:val="000000"/>
        </w:rPr>
        <w:t>Provide pre and post listening activities such as listening frames</w:t>
      </w:r>
    </w:p>
    <w:p w14:paraId="196F9D46" w14:textId="77777777" w:rsidR="004400D2" w:rsidRPr="004400D2" w:rsidRDefault="004400D2" w:rsidP="004400D2">
      <w:pPr>
        <w:pStyle w:val="ListParagraph"/>
        <w:numPr>
          <w:ilvl w:val="0"/>
          <w:numId w:val="29"/>
        </w:numPr>
        <w:autoSpaceDE w:val="0"/>
        <w:autoSpaceDN w:val="0"/>
        <w:adjustRightInd w:val="0"/>
        <w:ind w:right="-24"/>
        <w:rPr>
          <w:color w:val="000000"/>
        </w:rPr>
      </w:pPr>
      <w:r w:rsidRPr="004400D2">
        <w:rPr>
          <w:color w:val="000000"/>
        </w:rPr>
        <w:t>Use information gap and other collaborative activities</w:t>
      </w:r>
    </w:p>
    <w:p w14:paraId="69F15900" w14:textId="77777777" w:rsidR="004400D2" w:rsidRPr="004400D2" w:rsidRDefault="004400D2" w:rsidP="004400D2">
      <w:pPr>
        <w:pStyle w:val="ListParagraph"/>
        <w:numPr>
          <w:ilvl w:val="0"/>
          <w:numId w:val="29"/>
        </w:numPr>
        <w:autoSpaceDE w:val="0"/>
        <w:autoSpaceDN w:val="0"/>
        <w:adjustRightInd w:val="0"/>
        <w:ind w:right="-24"/>
        <w:rPr>
          <w:color w:val="000000"/>
        </w:rPr>
      </w:pPr>
      <w:r w:rsidRPr="004400D2">
        <w:rPr>
          <w:color w:val="000000"/>
        </w:rPr>
        <w:t>Allow students to do some assessment orally</w:t>
      </w:r>
    </w:p>
    <w:p w14:paraId="6AF03548" w14:textId="77777777" w:rsidR="004400D2" w:rsidRPr="004400D2" w:rsidRDefault="004400D2" w:rsidP="004400D2">
      <w:pPr>
        <w:pStyle w:val="ListParagraph"/>
        <w:numPr>
          <w:ilvl w:val="0"/>
          <w:numId w:val="29"/>
        </w:numPr>
        <w:autoSpaceDE w:val="0"/>
        <w:autoSpaceDN w:val="0"/>
        <w:adjustRightInd w:val="0"/>
        <w:ind w:right="-24"/>
        <w:rPr>
          <w:color w:val="000000"/>
        </w:rPr>
      </w:pPr>
      <w:r w:rsidRPr="004400D2">
        <w:rPr>
          <w:color w:val="000000"/>
        </w:rPr>
        <w:t>Ask students to rehearse answer with partner before answering</w:t>
      </w:r>
    </w:p>
    <w:p w14:paraId="1C38F4A8" w14:textId="77777777" w:rsidR="004400D2" w:rsidRPr="004400D2" w:rsidRDefault="004400D2" w:rsidP="004400D2">
      <w:pPr>
        <w:pStyle w:val="ListParagraph"/>
        <w:numPr>
          <w:ilvl w:val="0"/>
          <w:numId w:val="29"/>
        </w:numPr>
        <w:autoSpaceDE w:val="0"/>
        <w:autoSpaceDN w:val="0"/>
        <w:adjustRightInd w:val="0"/>
        <w:ind w:right="-24"/>
        <w:rPr>
          <w:color w:val="000000"/>
        </w:rPr>
      </w:pPr>
      <w:r w:rsidRPr="004400D2">
        <w:rPr>
          <w:color w:val="000000"/>
        </w:rPr>
        <w:lastRenderedPageBreak/>
        <w:t>Use additional adults to support discussion groups</w:t>
      </w:r>
    </w:p>
    <w:p w14:paraId="500EA147" w14:textId="77777777" w:rsidR="004400D2" w:rsidRPr="004400D2" w:rsidRDefault="004400D2" w:rsidP="004400D2">
      <w:pPr>
        <w:autoSpaceDE w:val="0"/>
        <w:autoSpaceDN w:val="0"/>
        <w:adjustRightInd w:val="0"/>
        <w:ind w:right="-24"/>
        <w:rPr>
          <w:color w:val="000000"/>
        </w:rPr>
      </w:pPr>
    </w:p>
    <w:p w14:paraId="5C4E0F3C" w14:textId="77777777" w:rsidR="004400D2" w:rsidRPr="004400D2" w:rsidRDefault="004400D2" w:rsidP="004400D2">
      <w:pPr>
        <w:autoSpaceDE w:val="0"/>
        <w:autoSpaceDN w:val="0"/>
        <w:adjustRightInd w:val="0"/>
        <w:ind w:right="-24"/>
        <w:rPr>
          <w:color w:val="000000"/>
          <w:u w:val="single"/>
        </w:rPr>
      </w:pPr>
      <w:r w:rsidRPr="004400D2">
        <w:rPr>
          <w:color w:val="000000"/>
          <w:u w:val="single"/>
        </w:rPr>
        <w:t>Learning from text</w:t>
      </w:r>
    </w:p>
    <w:p w14:paraId="39AB66F6" w14:textId="77777777" w:rsidR="004400D2" w:rsidRPr="004400D2" w:rsidRDefault="004400D2" w:rsidP="004400D2">
      <w:pPr>
        <w:pStyle w:val="ListParagraph"/>
        <w:numPr>
          <w:ilvl w:val="0"/>
          <w:numId w:val="27"/>
        </w:numPr>
        <w:autoSpaceDE w:val="0"/>
        <w:autoSpaceDN w:val="0"/>
        <w:adjustRightInd w:val="0"/>
        <w:ind w:right="-24"/>
        <w:rPr>
          <w:color w:val="000000"/>
        </w:rPr>
      </w:pPr>
      <w:r w:rsidRPr="004400D2">
        <w:rPr>
          <w:color w:val="000000"/>
        </w:rPr>
        <w:t>Reading for meaning – inference and deduction</w:t>
      </w:r>
    </w:p>
    <w:p w14:paraId="7F99AFFF" w14:textId="77777777" w:rsidR="004400D2" w:rsidRPr="004400D2" w:rsidRDefault="004400D2" w:rsidP="004400D2">
      <w:pPr>
        <w:pStyle w:val="ListParagraph"/>
        <w:numPr>
          <w:ilvl w:val="0"/>
          <w:numId w:val="27"/>
        </w:numPr>
        <w:autoSpaceDE w:val="0"/>
        <w:autoSpaceDN w:val="0"/>
        <w:adjustRightInd w:val="0"/>
        <w:ind w:right="-24"/>
        <w:rPr>
          <w:color w:val="000000"/>
        </w:rPr>
      </w:pPr>
      <w:r w:rsidRPr="004400D2">
        <w:rPr>
          <w:color w:val="000000"/>
        </w:rPr>
        <w:t>Understanding how subject specific texts are organised</w:t>
      </w:r>
    </w:p>
    <w:p w14:paraId="4601D886" w14:textId="77777777" w:rsidR="004400D2" w:rsidRPr="004400D2" w:rsidRDefault="004400D2" w:rsidP="004400D2">
      <w:pPr>
        <w:pStyle w:val="ListParagraph"/>
        <w:numPr>
          <w:ilvl w:val="0"/>
          <w:numId w:val="27"/>
        </w:numPr>
        <w:autoSpaceDE w:val="0"/>
        <w:autoSpaceDN w:val="0"/>
        <w:adjustRightInd w:val="0"/>
        <w:ind w:right="-24"/>
        <w:rPr>
          <w:color w:val="000000"/>
        </w:rPr>
      </w:pPr>
      <w:r w:rsidRPr="004400D2">
        <w:rPr>
          <w:color w:val="000000"/>
        </w:rPr>
        <w:t>Developing research and study skills</w:t>
      </w:r>
    </w:p>
    <w:p w14:paraId="4FDC7581" w14:textId="77777777" w:rsidR="004400D2" w:rsidRPr="004400D2" w:rsidRDefault="004400D2" w:rsidP="004400D2">
      <w:pPr>
        <w:autoSpaceDE w:val="0"/>
        <w:autoSpaceDN w:val="0"/>
        <w:adjustRightInd w:val="0"/>
        <w:ind w:right="-24"/>
        <w:rPr>
          <w:color w:val="000000"/>
          <w:u w:val="single"/>
        </w:rPr>
      </w:pPr>
    </w:p>
    <w:p w14:paraId="5794B41F" w14:textId="77777777" w:rsidR="004400D2" w:rsidRPr="004400D2" w:rsidRDefault="004400D2" w:rsidP="004400D2">
      <w:pPr>
        <w:autoSpaceDE w:val="0"/>
        <w:autoSpaceDN w:val="0"/>
        <w:adjustRightInd w:val="0"/>
        <w:ind w:right="-24"/>
        <w:rPr>
          <w:color w:val="000000"/>
          <w:u w:val="single"/>
        </w:rPr>
      </w:pPr>
      <w:r w:rsidRPr="004400D2">
        <w:rPr>
          <w:color w:val="000000"/>
          <w:u w:val="single"/>
        </w:rPr>
        <w:t>Teaching strategies</w:t>
      </w:r>
    </w:p>
    <w:p w14:paraId="7ECEF66E"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Make the purpose of reading explicit</w:t>
      </w:r>
    </w:p>
    <w:p w14:paraId="64D0CCC0"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Read aloud to pupils</w:t>
      </w:r>
    </w:p>
    <w:p w14:paraId="394BC614"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Teach pupils how to find their way around text books and use index, contents, etc.</w:t>
      </w:r>
    </w:p>
    <w:p w14:paraId="2AFACF6C"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Show pupils how to write questions before starting research</w:t>
      </w:r>
    </w:p>
    <w:p w14:paraId="72F43A1F"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Help pupils decide whether to scan or skim read or close read</w:t>
      </w:r>
    </w:p>
    <w:p w14:paraId="1E66B9F0"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Ask pupils to transfer information from text to diagrams</w:t>
      </w:r>
    </w:p>
    <w:p w14:paraId="65F7FDA2"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Encourage and show pupils how to use the library for research and pleasure</w:t>
      </w:r>
    </w:p>
    <w:p w14:paraId="75CA1AB2" w14:textId="77777777" w:rsidR="004400D2" w:rsidRPr="004400D2" w:rsidRDefault="004400D2" w:rsidP="004400D2">
      <w:pPr>
        <w:autoSpaceDE w:val="0"/>
        <w:autoSpaceDN w:val="0"/>
        <w:adjustRightInd w:val="0"/>
        <w:ind w:right="-24"/>
        <w:rPr>
          <w:color w:val="000000"/>
        </w:rPr>
      </w:pPr>
    </w:p>
    <w:p w14:paraId="656F1F9D" w14:textId="77777777" w:rsidR="004400D2" w:rsidRPr="004400D2" w:rsidRDefault="004400D2" w:rsidP="004400D2">
      <w:pPr>
        <w:autoSpaceDE w:val="0"/>
        <w:autoSpaceDN w:val="0"/>
        <w:adjustRightInd w:val="0"/>
        <w:ind w:right="-24"/>
        <w:rPr>
          <w:color w:val="000000"/>
          <w:u w:val="single"/>
        </w:rPr>
      </w:pPr>
      <w:r w:rsidRPr="004400D2">
        <w:rPr>
          <w:color w:val="000000"/>
          <w:u w:val="single"/>
        </w:rPr>
        <w:t>Learning through writing</w:t>
      </w:r>
    </w:p>
    <w:p w14:paraId="731CBB19" w14:textId="77777777" w:rsidR="004400D2" w:rsidRPr="004400D2" w:rsidRDefault="004400D2" w:rsidP="004400D2">
      <w:pPr>
        <w:pStyle w:val="ListParagraph"/>
        <w:numPr>
          <w:ilvl w:val="0"/>
          <w:numId w:val="30"/>
        </w:numPr>
        <w:autoSpaceDE w:val="0"/>
        <w:autoSpaceDN w:val="0"/>
        <w:adjustRightInd w:val="0"/>
        <w:ind w:right="-24"/>
        <w:rPr>
          <w:color w:val="000000"/>
        </w:rPr>
      </w:pPr>
      <w:r w:rsidRPr="004400D2">
        <w:rPr>
          <w:color w:val="000000"/>
        </w:rPr>
        <w:t>Using writing to think, explore and develop ideas</w:t>
      </w:r>
    </w:p>
    <w:p w14:paraId="3042B1F5" w14:textId="77777777" w:rsidR="004400D2" w:rsidRPr="004400D2" w:rsidRDefault="004400D2" w:rsidP="004400D2">
      <w:pPr>
        <w:pStyle w:val="ListParagraph"/>
        <w:numPr>
          <w:ilvl w:val="0"/>
          <w:numId w:val="30"/>
        </w:numPr>
        <w:autoSpaceDE w:val="0"/>
        <w:autoSpaceDN w:val="0"/>
        <w:adjustRightInd w:val="0"/>
        <w:ind w:right="-24"/>
        <w:rPr>
          <w:color w:val="000000"/>
        </w:rPr>
      </w:pPr>
      <w:r w:rsidRPr="004400D2">
        <w:rPr>
          <w:color w:val="000000"/>
        </w:rPr>
        <w:t>Structuring and organising writing to link ideas into paragraphs</w:t>
      </w:r>
    </w:p>
    <w:p w14:paraId="09B1D1DC" w14:textId="77777777" w:rsidR="004400D2" w:rsidRPr="004400D2" w:rsidRDefault="004400D2" w:rsidP="004400D2">
      <w:pPr>
        <w:pStyle w:val="ListParagraph"/>
        <w:numPr>
          <w:ilvl w:val="0"/>
          <w:numId w:val="30"/>
        </w:numPr>
        <w:autoSpaceDE w:val="0"/>
        <w:autoSpaceDN w:val="0"/>
        <w:adjustRightInd w:val="0"/>
        <w:ind w:right="-24"/>
        <w:rPr>
          <w:color w:val="000000"/>
        </w:rPr>
      </w:pPr>
      <w:r w:rsidRPr="004400D2">
        <w:rPr>
          <w:color w:val="000000"/>
        </w:rPr>
        <w:t>Developing clear and appropriate expression at sentence level</w:t>
      </w:r>
    </w:p>
    <w:p w14:paraId="05CC8DD6" w14:textId="77777777" w:rsidR="004400D2" w:rsidRPr="004400D2" w:rsidRDefault="004400D2" w:rsidP="004400D2">
      <w:pPr>
        <w:autoSpaceDE w:val="0"/>
        <w:autoSpaceDN w:val="0"/>
        <w:adjustRightInd w:val="0"/>
        <w:ind w:right="-24"/>
        <w:rPr>
          <w:color w:val="000000"/>
        </w:rPr>
      </w:pPr>
    </w:p>
    <w:p w14:paraId="136A04F7" w14:textId="77777777" w:rsidR="004400D2" w:rsidRPr="004400D2" w:rsidRDefault="004400D2" w:rsidP="004400D2">
      <w:pPr>
        <w:autoSpaceDE w:val="0"/>
        <w:autoSpaceDN w:val="0"/>
        <w:adjustRightInd w:val="0"/>
        <w:ind w:right="-24"/>
        <w:rPr>
          <w:color w:val="000000"/>
          <w:u w:val="single"/>
        </w:rPr>
      </w:pPr>
      <w:r w:rsidRPr="004400D2">
        <w:rPr>
          <w:color w:val="000000"/>
          <w:u w:val="single"/>
        </w:rPr>
        <w:t>Teaching strategies</w:t>
      </w:r>
    </w:p>
    <w:p w14:paraId="654D3060"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Make sure pupil are clear about the purpose and audience for their writing</w:t>
      </w:r>
    </w:p>
    <w:p w14:paraId="5D45B900"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Point out the differences between speech and writing</w:t>
      </w:r>
    </w:p>
    <w:p w14:paraId="56D724F1"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Help pupils use appropriate level of formality</w:t>
      </w:r>
    </w:p>
    <w:p w14:paraId="16B119A1"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Give pupils model texts before asking them to write</w:t>
      </w:r>
    </w:p>
    <w:p w14:paraId="2330F46E" w14:textId="77777777" w:rsidR="004400D2" w:rsidRPr="004400D2" w:rsidRDefault="004400D2" w:rsidP="004400D2">
      <w:pPr>
        <w:pStyle w:val="ListParagraph"/>
        <w:numPr>
          <w:ilvl w:val="0"/>
          <w:numId w:val="20"/>
        </w:numPr>
        <w:autoSpaceDE w:val="0"/>
        <w:autoSpaceDN w:val="0"/>
        <w:adjustRightInd w:val="0"/>
        <w:ind w:right="-24"/>
        <w:rPr>
          <w:color w:val="000000"/>
        </w:rPr>
      </w:pPr>
      <w:r w:rsidRPr="004400D2">
        <w:rPr>
          <w:color w:val="000000"/>
        </w:rPr>
        <w:t>Show pupils how to organise writing using planning frameworks, graphic organisers,</w:t>
      </w:r>
    </w:p>
    <w:p w14:paraId="281DE99E" w14:textId="77777777" w:rsidR="004400D2" w:rsidRPr="00FA2CC6" w:rsidRDefault="004400D2" w:rsidP="004400D2">
      <w:pPr>
        <w:pStyle w:val="ListParagraph"/>
        <w:numPr>
          <w:ilvl w:val="0"/>
          <w:numId w:val="20"/>
        </w:numPr>
        <w:autoSpaceDE w:val="0"/>
        <w:autoSpaceDN w:val="0"/>
        <w:adjustRightInd w:val="0"/>
        <w:ind w:right="-24"/>
        <w:rPr>
          <w:color w:val="000000"/>
        </w:rPr>
      </w:pPr>
      <w:r w:rsidRPr="004400D2">
        <w:rPr>
          <w:color w:val="000000"/>
        </w:rPr>
        <w:t>Support extended writing with frames and key</w:t>
      </w:r>
      <w:r w:rsidRPr="00FA2CC6">
        <w:rPr>
          <w:color w:val="000000"/>
        </w:rPr>
        <w:t xml:space="preserve"> connectives to link ideas.</w:t>
      </w:r>
    </w:p>
    <w:p w14:paraId="1E981B15" w14:textId="7EEB1D29" w:rsidR="004400D2" w:rsidRDefault="004400D2" w:rsidP="004400D2">
      <w:pPr>
        <w:pStyle w:val="ListParagraph"/>
        <w:numPr>
          <w:ilvl w:val="0"/>
          <w:numId w:val="20"/>
        </w:numPr>
        <w:autoSpaceDE w:val="0"/>
        <w:autoSpaceDN w:val="0"/>
        <w:adjustRightInd w:val="0"/>
        <w:ind w:right="-24"/>
        <w:rPr>
          <w:color w:val="000000"/>
        </w:rPr>
      </w:pPr>
      <w:r w:rsidRPr="00FA2CC6">
        <w:rPr>
          <w:color w:val="000000"/>
        </w:rPr>
        <w:t>Ask pupils to evaluate, correct and redraft their writing</w:t>
      </w:r>
    </w:p>
    <w:p w14:paraId="01B0D244" w14:textId="2D89B098" w:rsidR="004400D2" w:rsidRDefault="004400D2" w:rsidP="00863844">
      <w:pPr>
        <w:autoSpaceDE w:val="0"/>
        <w:autoSpaceDN w:val="0"/>
        <w:adjustRightInd w:val="0"/>
        <w:ind w:right="-24"/>
        <w:rPr>
          <w:b/>
          <w:bCs/>
          <w:color w:val="000000"/>
          <w:u w:val="single"/>
        </w:rPr>
      </w:pPr>
    </w:p>
    <w:p w14:paraId="758FE7BC" w14:textId="77777777" w:rsidR="000D200F" w:rsidRPr="000D200F" w:rsidRDefault="000D200F" w:rsidP="00863844">
      <w:pPr>
        <w:autoSpaceDE w:val="0"/>
        <w:autoSpaceDN w:val="0"/>
        <w:adjustRightInd w:val="0"/>
        <w:ind w:right="-24"/>
        <w:rPr>
          <w:b/>
          <w:bCs/>
          <w:color w:val="000000"/>
          <w:u w:val="single"/>
        </w:rPr>
      </w:pPr>
    </w:p>
    <w:p w14:paraId="209345ED" w14:textId="20720B2C" w:rsidR="00FB2D5D" w:rsidRDefault="005F55BE" w:rsidP="00863844">
      <w:pPr>
        <w:autoSpaceDE w:val="0"/>
        <w:autoSpaceDN w:val="0"/>
        <w:adjustRightInd w:val="0"/>
        <w:ind w:right="-24"/>
        <w:rPr>
          <w:b/>
          <w:bCs/>
          <w:color w:val="000000"/>
          <w:u w:val="single"/>
        </w:rPr>
      </w:pPr>
      <w:r>
        <w:rPr>
          <w:b/>
          <w:bCs/>
          <w:color w:val="000000"/>
          <w:u w:val="single"/>
        </w:rPr>
        <w:t>Assessment – Language Proficiency Assessments (LPAs)</w:t>
      </w:r>
    </w:p>
    <w:p w14:paraId="01CBADE8" w14:textId="77777777" w:rsidR="005F55BE" w:rsidRDefault="005F55BE" w:rsidP="00863844">
      <w:pPr>
        <w:autoSpaceDE w:val="0"/>
        <w:autoSpaceDN w:val="0"/>
        <w:adjustRightInd w:val="0"/>
        <w:ind w:right="-24"/>
      </w:pPr>
    </w:p>
    <w:p w14:paraId="58490520" w14:textId="41370205" w:rsidR="005F55BE" w:rsidRDefault="005F55BE" w:rsidP="005F55BE">
      <w:pPr>
        <w:autoSpaceDE w:val="0"/>
        <w:autoSpaceDN w:val="0"/>
        <w:adjustRightInd w:val="0"/>
        <w:ind w:right="-24"/>
      </w:pPr>
      <w:r>
        <w:t xml:space="preserve">At Round Hill we have worked hard to use an assessment system to support staff with developing the children’s English language acquisition. Teachers use the assessment system for children who are working </w:t>
      </w:r>
      <w:r w:rsidRPr="00FC447C">
        <w:rPr>
          <w:i/>
        </w:rPr>
        <w:t>below age related expectations</w:t>
      </w:r>
      <w:r>
        <w:t xml:space="preserve"> or whose </w:t>
      </w:r>
      <w:r w:rsidRPr="00FC447C">
        <w:rPr>
          <w:i/>
        </w:rPr>
        <w:t>language is a concern</w:t>
      </w:r>
      <w:r>
        <w:t xml:space="preserve">. Teachers are provided with time during a staff training session to assess the children at three assessment points in each term of the school year. The assessment system we use at Round Hill is the </w:t>
      </w:r>
      <w:hyperlink r:id="rId13" w:history="1">
        <w:r w:rsidRPr="00612CC0">
          <w:rPr>
            <w:rStyle w:val="Hyperlink"/>
          </w:rPr>
          <w:t>EAL assessment framework for primary schools</w:t>
        </w:r>
      </w:hyperlink>
      <w:r w:rsidRPr="00612CC0">
        <w:t xml:space="preserve"> </w:t>
      </w:r>
      <w:r>
        <w:t>created by the Nottinghamshire County Council Achievement and Equality team.</w:t>
      </w:r>
      <w:r w:rsidR="00740E2D">
        <w:t xml:space="preserve"> The assessment statements have been inputted into INSIGHT, the whole school assessment tracker that we use. These assessment being on INSIGHT streamlines the information for teaching staff to access and allows for eas</w:t>
      </w:r>
      <w:r w:rsidR="00C11C8E">
        <w:t>e of monitoring and assessment:</w:t>
      </w:r>
    </w:p>
    <w:p w14:paraId="76555108" w14:textId="12A5D003" w:rsidR="00C11C8E" w:rsidRDefault="00C11C8E" w:rsidP="005F55BE">
      <w:pPr>
        <w:autoSpaceDE w:val="0"/>
        <w:autoSpaceDN w:val="0"/>
        <w:adjustRightInd w:val="0"/>
        <w:ind w:right="-24"/>
      </w:pPr>
    </w:p>
    <w:p w14:paraId="7E29BEBB" w14:textId="7A3B69A7" w:rsidR="00C11C8E" w:rsidRDefault="00C11C8E" w:rsidP="00C11C8E">
      <w:pPr>
        <w:autoSpaceDE w:val="0"/>
        <w:autoSpaceDN w:val="0"/>
        <w:adjustRightInd w:val="0"/>
        <w:ind w:right="-24"/>
        <w:jc w:val="center"/>
      </w:pPr>
      <w:r w:rsidRPr="00C11C8E">
        <w:rPr>
          <w:noProof/>
        </w:rPr>
        <w:lastRenderedPageBreak/>
        <w:drawing>
          <wp:inline distT="0" distB="0" distL="0" distR="0" wp14:anchorId="54511FCE" wp14:editId="01EA655E">
            <wp:extent cx="6202680" cy="248354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0999" cy="2486877"/>
                    </a:xfrm>
                    <a:prstGeom prst="rect">
                      <a:avLst/>
                    </a:prstGeom>
                  </pic:spPr>
                </pic:pic>
              </a:graphicData>
            </a:graphic>
          </wp:inline>
        </w:drawing>
      </w:r>
    </w:p>
    <w:p w14:paraId="37718FD0" w14:textId="0B23B258" w:rsidR="00C11C8E" w:rsidRDefault="00C11C8E" w:rsidP="005F55BE">
      <w:pPr>
        <w:autoSpaceDE w:val="0"/>
        <w:autoSpaceDN w:val="0"/>
        <w:adjustRightInd w:val="0"/>
        <w:ind w:right="-24"/>
      </w:pPr>
    </w:p>
    <w:p w14:paraId="737D8221" w14:textId="7A07AEF1" w:rsidR="00C11C8E" w:rsidRDefault="00C11C8E" w:rsidP="005F55BE">
      <w:pPr>
        <w:autoSpaceDE w:val="0"/>
        <w:autoSpaceDN w:val="0"/>
        <w:adjustRightInd w:val="0"/>
        <w:ind w:right="-24"/>
      </w:pPr>
    </w:p>
    <w:p w14:paraId="13CF54A8" w14:textId="24ECE210" w:rsidR="00C11C8E" w:rsidRDefault="00C11C8E" w:rsidP="005F55BE">
      <w:pPr>
        <w:autoSpaceDE w:val="0"/>
        <w:autoSpaceDN w:val="0"/>
        <w:adjustRightInd w:val="0"/>
        <w:ind w:right="-24"/>
      </w:pPr>
    </w:p>
    <w:p w14:paraId="2EA94CEA" w14:textId="369A233B" w:rsidR="00C11C8E" w:rsidRDefault="00C11C8E" w:rsidP="005F55BE">
      <w:pPr>
        <w:autoSpaceDE w:val="0"/>
        <w:autoSpaceDN w:val="0"/>
        <w:adjustRightInd w:val="0"/>
        <w:ind w:right="-24"/>
      </w:pPr>
    </w:p>
    <w:p w14:paraId="760E3403" w14:textId="241429F6" w:rsidR="005F55BE" w:rsidRDefault="005F55BE" w:rsidP="00863844">
      <w:pPr>
        <w:autoSpaceDE w:val="0"/>
        <w:autoSpaceDN w:val="0"/>
        <w:adjustRightInd w:val="0"/>
        <w:ind w:right="-24"/>
      </w:pPr>
    </w:p>
    <w:p w14:paraId="53569D2F" w14:textId="328D3598" w:rsidR="00C11C8E" w:rsidRDefault="005F55BE" w:rsidP="00C11C8E">
      <w:pPr>
        <w:autoSpaceDE w:val="0"/>
        <w:autoSpaceDN w:val="0"/>
        <w:adjustRightInd w:val="0"/>
        <w:ind w:right="-24"/>
      </w:pPr>
      <w:r>
        <w:t xml:space="preserve">The LPAs we use at Round Hill were adapted from </w:t>
      </w:r>
      <w:hyperlink r:id="rId15" w:history="1">
        <w:r w:rsidRPr="006C4FBE">
          <w:rPr>
            <w:rStyle w:val="Hyperlink"/>
          </w:rPr>
          <w:t>The Bell Foundation’s</w:t>
        </w:r>
      </w:hyperlink>
      <w:r>
        <w:t xml:space="preserve"> EAL assessment framework and then made age specific (EYFS, KS1 and KS2). In EYFS the assessments areas have been developed in line with the </w:t>
      </w:r>
      <w:hyperlink r:id="rId16" w:history="1">
        <w:r w:rsidRPr="00FC447C">
          <w:rPr>
            <w:rStyle w:val="Hyperlink"/>
          </w:rPr>
          <w:t>Statutory framework for the Early Years Foundation Stage</w:t>
        </w:r>
      </w:hyperlink>
      <w:r>
        <w:t xml:space="preserve">. These include: listening and understanding, speaking, personal independence, social and emotional skills development and literacy skills. In KS1 and KS2 these are speaking and listening, reading and viewing and writing.  </w:t>
      </w:r>
    </w:p>
    <w:p w14:paraId="6E4DCE33" w14:textId="29729F02" w:rsidR="00C11C8E" w:rsidRDefault="00C11C8E" w:rsidP="00C11C8E">
      <w:pPr>
        <w:autoSpaceDE w:val="0"/>
        <w:autoSpaceDN w:val="0"/>
        <w:adjustRightInd w:val="0"/>
        <w:ind w:right="-24"/>
      </w:pPr>
    </w:p>
    <w:p w14:paraId="2D4ACA06" w14:textId="62F62F74" w:rsidR="00C11C8E" w:rsidRDefault="00C11C8E" w:rsidP="00C11C8E">
      <w:pPr>
        <w:autoSpaceDE w:val="0"/>
        <w:autoSpaceDN w:val="0"/>
        <w:adjustRightInd w:val="0"/>
        <w:ind w:right="-24"/>
      </w:pPr>
      <w:r>
        <w:t>The LPA’s help teachers to identify the language proficiency band that the child is working within. See the bands below:</w:t>
      </w:r>
    </w:p>
    <w:p w14:paraId="1FD4EDAD" w14:textId="69E1C218" w:rsidR="00C11C8E" w:rsidRPr="00C11C8E" w:rsidRDefault="00C11C8E" w:rsidP="00C11C8E">
      <w:pPr>
        <w:autoSpaceDE w:val="0"/>
        <w:autoSpaceDN w:val="0"/>
        <w:adjustRightInd w:val="0"/>
        <w:ind w:right="-24"/>
      </w:pPr>
      <w:r w:rsidRPr="00C11C8E">
        <w:rPr>
          <w:noProof/>
        </w:rPr>
        <w:drawing>
          <wp:inline distT="0" distB="0" distL="0" distR="0" wp14:anchorId="14DFFDB8" wp14:editId="70153E01">
            <wp:extent cx="5677392" cy="26672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392" cy="2667231"/>
                    </a:xfrm>
                    <a:prstGeom prst="rect">
                      <a:avLst/>
                    </a:prstGeom>
                  </pic:spPr>
                </pic:pic>
              </a:graphicData>
            </a:graphic>
          </wp:inline>
        </w:drawing>
      </w:r>
    </w:p>
    <w:p w14:paraId="31DB53CE" w14:textId="6156847B" w:rsidR="00FB2D5D" w:rsidRDefault="00FB2D5D" w:rsidP="00863844">
      <w:pPr>
        <w:autoSpaceDE w:val="0"/>
        <w:autoSpaceDN w:val="0"/>
        <w:adjustRightInd w:val="0"/>
        <w:ind w:right="-24"/>
        <w:rPr>
          <w:b/>
          <w:bCs/>
          <w:color w:val="000000"/>
          <w:u w:val="single"/>
        </w:rPr>
      </w:pPr>
    </w:p>
    <w:p w14:paraId="4F253AB9" w14:textId="352F4F9C" w:rsidR="00BA6962" w:rsidRDefault="00BA6962" w:rsidP="00863844">
      <w:pPr>
        <w:autoSpaceDE w:val="0"/>
        <w:autoSpaceDN w:val="0"/>
        <w:adjustRightInd w:val="0"/>
        <w:ind w:right="-24"/>
        <w:rPr>
          <w:b/>
          <w:bCs/>
          <w:color w:val="000000"/>
          <w:u w:val="single"/>
        </w:rPr>
      </w:pPr>
      <w:r>
        <w:rPr>
          <w:b/>
          <w:bCs/>
          <w:color w:val="000000"/>
          <w:u w:val="single"/>
        </w:rPr>
        <w:t xml:space="preserve">Resources </w:t>
      </w:r>
    </w:p>
    <w:p w14:paraId="2826F753" w14:textId="77777777" w:rsidR="003E34C8" w:rsidRDefault="00B46090" w:rsidP="00863844">
      <w:pPr>
        <w:autoSpaceDE w:val="0"/>
        <w:autoSpaceDN w:val="0"/>
        <w:adjustRightInd w:val="0"/>
        <w:ind w:right="-24"/>
        <w:rPr>
          <w:bCs/>
          <w:color w:val="000000"/>
        </w:rPr>
      </w:pPr>
      <w:r>
        <w:rPr>
          <w:bCs/>
          <w:color w:val="000000"/>
        </w:rPr>
        <w:t>The new library area in school has a range of Equality, Diversity and Inclusion texts for children and staff to read and enjoy. These include many bilingual texts and specific language dictionaries.</w:t>
      </w:r>
    </w:p>
    <w:p w14:paraId="72A206D8" w14:textId="1588B82B" w:rsidR="00B46090" w:rsidRDefault="003E34C8" w:rsidP="00863844">
      <w:pPr>
        <w:autoSpaceDE w:val="0"/>
        <w:autoSpaceDN w:val="0"/>
        <w:adjustRightInd w:val="0"/>
        <w:ind w:right="-24"/>
        <w:rPr>
          <w:bCs/>
          <w:color w:val="000000"/>
        </w:rPr>
      </w:pPr>
      <w:r>
        <w:rPr>
          <w:bCs/>
          <w:color w:val="000000"/>
        </w:rPr>
        <w:lastRenderedPageBreak/>
        <w:t xml:space="preserve">There are many books, paper resources which can be photocopied and multicultural resources on the shelves past the head teacher’s office and on the way to the front room. These can be accessed at any time and borrowed by the teaching staff. </w:t>
      </w:r>
    </w:p>
    <w:p w14:paraId="7FE086FD" w14:textId="77777777" w:rsidR="00384D4B" w:rsidRDefault="00BA6962" w:rsidP="00863844">
      <w:pPr>
        <w:autoSpaceDE w:val="0"/>
        <w:autoSpaceDN w:val="0"/>
        <w:adjustRightInd w:val="0"/>
        <w:ind w:right="-24"/>
        <w:rPr>
          <w:bCs/>
          <w:color w:val="000000"/>
        </w:rPr>
      </w:pPr>
      <w:r>
        <w:rPr>
          <w:bCs/>
          <w:color w:val="000000"/>
        </w:rPr>
        <w:t xml:space="preserve">Our online shared EAL area has many digital resources for staff to use in supporting and working with EAL pupils. </w:t>
      </w:r>
      <w:r w:rsidR="00B46090">
        <w:rPr>
          <w:bCs/>
          <w:color w:val="000000"/>
        </w:rPr>
        <w:t xml:space="preserve">These resources include: </w:t>
      </w:r>
    </w:p>
    <w:p w14:paraId="799CB401" w14:textId="0667A19C" w:rsidR="00384D4B" w:rsidRDefault="00B46090" w:rsidP="00384D4B">
      <w:pPr>
        <w:pStyle w:val="ListParagraph"/>
        <w:numPr>
          <w:ilvl w:val="0"/>
          <w:numId w:val="11"/>
        </w:numPr>
        <w:autoSpaceDE w:val="0"/>
        <w:autoSpaceDN w:val="0"/>
        <w:adjustRightInd w:val="0"/>
        <w:ind w:right="-24"/>
        <w:rPr>
          <w:bCs/>
          <w:color w:val="000000"/>
        </w:rPr>
      </w:pPr>
      <w:r w:rsidRPr="00384D4B">
        <w:rPr>
          <w:bCs/>
          <w:color w:val="000000"/>
        </w:rPr>
        <w:t>initial language assessment</w:t>
      </w:r>
      <w:r w:rsidR="00384D4B">
        <w:rPr>
          <w:bCs/>
          <w:color w:val="000000"/>
        </w:rPr>
        <w:t>s</w:t>
      </w:r>
    </w:p>
    <w:p w14:paraId="50AF9066" w14:textId="39F1E3DD" w:rsidR="00384D4B" w:rsidRDefault="00384D4B" w:rsidP="00384D4B">
      <w:pPr>
        <w:pStyle w:val="ListParagraph"/>
        <w:numPr>
          <w:ilvl w:val="0"/>
          <w:numId w:val="11"/>
        </w:numPr>
        <w:autoSpaceDE w:val="0"/>
        <w:autoSpaceDN w:val="0"/>
        <w:adjustRightInd w:val="0"/>
        <w:ind w:right="-24"/>
        <w:rPr>
          <w:bCs/>
          <w:color w:val="000000"/>
        </w:rPr>
      </w:pPr>
      <w:r>
        <w:rPr>
          <w:bCs/>
          <w:color w:val="000000"/>
        </w:rPr>
        <w:t xml:space="preserve">assessment information </w:t>
      </w:r>
    </w:p>
    <w:p w14:paraId="56B90B22" w14:textId="45E5F057" w:rsidR="00384D4B" w:rsidRDefault="00B46090" w:rsidP="00384D4B">
      <w:pPr>
        <w:pStyle w:val="ListParagraph"/>
        <w:numPr>
          <w:ilvl w:val="0"/>
          <w:numId w:val="11"/>
        </w:numPr>
        <w:autoSpaceDE w:val="0"/>
        <w:autoSpaceDN w:val="0"/>
        <w:adjustRightInd w:val="0"/>
        <w:ind w:right="-24"/>
        <w:rPr>
          <w:bCs/>
          <w:color w:val="000000"/>
        </w:rPr>
      </w:pPr>
      <w:r w:rsidRPr="00384D4B">
        <w:rPr>
          <w:bCs/>
          <w:color w:val="000000"/>
        </w:rPr>
        <w:t xml:space="preserve">all staff training </w:t>
      </w:r>
      <w:r w:rsidR="00384D4B">
        <w:rPr>
          <w:bCs/>
          <w:color w:val="000000"/>
        </w:rPr>
        <w:t>materials</w:t>
      </w:r>
    </w:p>
    <w:p w14:paraId="21420D61" w14:textId="3A5B7931" w:rsidR="00384D4B" w:rsidRDefault="00384D4B" w:rsidP="00384D4B">
      <w:pPr>
        <w:pStyle w:val="ListParagraph"/>
        <w:numPr>
          <w:ilvl w:val="0"/>
          <w:numId w:val="11"/>
        </w:numPr>
        <w:autoSpaceDE w:val="0"/>
        <w:autoSpaceDN w:val="0"/>
        <w:adjustRightInd w:val="0"/>
        <w:ind w:right="-24"/>
        <w:rPr>
          <w:bCs/>
          <w:color w:val="000000"/>
        </w:rPr>
      </w:pPr>
      <w:r>
        <w:rPr>
          <w:bCs/>
          <w:color w:val="000000"/>
        </w:rPr>
        <w:t xml:space="preserve">notes taken from EAL network meetings </w:t>
      </w:r>
    </w:p>
    <w:p w14:paraId="58302214" w14:textId="10B5CF5D" w:rsidR="00384D4B" w:rsidRDefault="00384D4B" w:rsidP="00384D4B">
      <w:pPr>
        <w:pStyle w:val="ListParagraph"/>
        <w:numPr>
          <w:ilvl w:val="0"/>
          <w:numId w:val="11"/>
        </w:numPr>
        <w:autoSpaceDE w:val="0"/>
        <w:autoSpaceDN w:val="0"/>
        <w:adjustRightInd w:val="0"/>
        <w:ind w:right="-24"/>
        <w:rPr>
          <w:bCs/>
          <w:color w:val="000000"/>
        </w:rPr>
      </w:pPr>
      <w:r>
        <w:rPr>
          <w:bCs/>
          <w:color w:val="000000"/>
        </w:rPr>
        <w:t>bilingual resources</w:t>
      </w:r>
    </w:p>
    <w:p w14:paraId="29E0D9EF" w14:textId="75F5A004" w:rsidR="00384D4B" w:rsidRDefault="00384D4B" w:rsidP="00384D4B">
      <w:pPr>
        <w:pStyle w:val="ListParagraph"/>
        <w:numPr>
          <w:ilvl w:val="0"/>
          <w:numId w:val="11"/>
        </w:numPr>
        <w:autoSpaceDE w:val="0"/>
        <w:autoSpaceDN w:val="0"/>
        <w:adjustRightInd w:val="0"/>
        <w:ind w:right="-24"/>
        <w:rPr>
          <w:bCs/>
          <w:color w:val="000000"/>
        </w:rPr>
      </w:pPr>
      <w:r>
        <w:rPr>
          <w:bCs/>
          <w:color w:val="000000"/>
        </w:rPr>
        <w:t>EAL research</w:t>
      </w:r>
    </w:p>
    <w:p w14:paraId="6B08B6A8" w14:textId="6C738377" w:rsidR="00384D4B" w:rsidRDefault="00384D4B" w:rsidP="00384D4B">
      <w:pPr>
        <w:pStyle w:val="ListParagraph"/>
        <w:numPr>
          <w:ilvl w:val="0"/>
          <w:numId w:val="11"/>
        </w:numPr>
        <w:autoSpaceDE w:val="0"/>
        <w:autoSpaceDN w:val="0"/>
        <w:adjustRightInd w:val="0"/>
        <w:ind w:right="-24"/>
        <w:rPr>
          <w:bCs/>
          <w:color w:val="000000"/>
        </w:rPr>
      </w:pPr>
      <w:r>
        <w:rPr>
          <w:bCs/>
          <w:color w:val="000000"/>
        </w:rPr>
        <w:t xml:space="preserve">language resources </w:t>
      </w:r>
    </w:p>
    <w:p w14:paraId="26875342" w14:textId="1584B4B5" w:rsidR="00832300" w:rsidRDefault="00832300" w:rsidP="00384D4B">
      <w:pPr>
        <w:pStyle w:val="ListParagraph"/>
        <w:numPr>
          <w:ilvl w:val="0"/>
          <w:numId w:val="11"/>
        </w:numPr>
        <w:autoSpaceDE w:val="0"/>
        <w:autoSpaceDN w:val="0"/>
        <w:adjustRightInd w:val="0"/>
        <w:ind w:right="-24"/>
        <w:rPr>
          <w:bCs/>
          <w:color w:val="000000"/>
        </w:rPr>
      </w:pPr>
      <w:r>
        <w:rPr>
          <w:bCs/>
          <w:color w:val="000000"/>
        </w:rPr>
        <w:t>information about Young Interpreters/Equality Diversity and Inclusion (EDI) champions club</w:t>
      </w:r>
    </w:p>
    <w:p w14:paraId="730DE08C" w14:textId="084207C5" w:rsidR="00BA6962" w:rsidRPr="00384D4B" w:rsidRDefault="00B46090" w:rsidP="00384D4B">
      <w:pPr>
        <w:pStyle w:val="ListParagraph"/>
        <w:numPr>
          <w:ilvl w:val="0"/>
          <w:numId w:val="11"/>
        </w:numPr>
        <w:autoSpaceDE w:val="0"/>
        <w:autoSpaceDN w:val="0"/>
        <w:adjustRightInd w:val="0"/>
        <w:ind w:right="-24"/>
        <w:rPr>
          <w:bCs/>
          <w:color w:val="000000"/>
        </w:rPr>
      </w:pPr>
      <w:r w:rsidRPr="00384D4B">
        <w:rPr>
          <w:bCs/>
          <w:color w:val="000000"/>
        </w:rPr>
        <w:t xml:space="preserve">a range of diversity books which can be shared on the interactive whiteboard </w:t>
      </w:r>
    </w:p>
    <w:p w14:paraId="37948A9E" w14:textId="2B3E61DA" w:rsidR="00BA6962" w:rsidRDefault="00BA6962" w:rsidP="00863844">
      <w:pPr>
        <w:autoSpaceDE w:val="0"/>
        <w:autoSpaceDN w:val="0"/>
        <w:adjustRightInd w:val="0"/>
        <w:ind w:right="-24"/>
        <w:rPr>
          <w:bCs/>
          <w:color w:val="000000"/>
        </w:rPr>
      </w:pPr>
      <w:r>
        <w:rPr>
          <w:bCs/>
          <w:color w:val="000000"/>
        </w:rPr>
        <w:t xml:space="preserve">This can be found </w:t>
      </w:r>
      <w:r w:rsidR="00E4752C">
        <w:rPr>
          <w:bCs/>
          <w:color w:val="000000"/>
        </w:rPr>
        <w:t>at the following pathway:</w:t>
      </w:r>
    </w:p>
    <w:p w14:paraId="133CBAEB" w14:textId="285608EF" w:rsidR="00E4752C" w:rsidRDefault="00E4752C" w:rsidP="00E4752C">
      <w:pPr>
        <w:autoSpaceDE w:val="0"/>
        <w:autoSpaceDN w:val="0"/>
        <w:adjustRightInd w:val="0"/>
        <w:ind w:right="-24"/>
        <w:jc w:val="center"/>
        <w:rPr>
          <w:bCs/>
          <w:color w:val="000000"/>
        </w:rPr>
      </w:pPr>
    </w:p>
    <w:p w14:paraId="55D60FFD" w14:textId="5F456F4C" w:rsidR="003055F5" w:rsidRDefault="00F579D1" w:rsidP="00E4752C">
      <w:pPr>
        <w:autoSpaceDE w:val="0"/>
        <w:autoSpaceDN w:val="0"/>
        <w:adjustRightInd w:val="0"/>
        <w:ind w:right="-24"/>
        <w:jc w:val="center"/>
        <w:rPr>
          <w:bCs/>
          <w:color w:val="000000"/>
        </w:rPr>
      </w:pPr>
      <w:r w:rsidRPr="00E4752C">
        <w:rPr>
          <w:bCs/>
          <w:noProof/>
          <w:color w:val="000000"/>
        </w:rPr>
        <w:drawing>
          <wp:inline distT="0" distB="0" distL="0" distR="0" wp14:anchorId="05CB988B" wp14:editId="6EA7CF7B">
            <wp:extent cx="4574613" cy="388620"/>
            <wp:effectExtent l="19050" t="19050" r="1651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84789" cy="389484"/>
                    </a:xfrm>
                    <a:prstGeom prst="rect">
                      <a:avLst/>
                    </a:prstGeom>
                    <a:ln>
                      <a:solidFill>
                        <a:schemeClr val="tx1"/>
                      </a:solidFill>
                    </a:ln>
                  </pic:spPr>
                </pic:pic>
              </a:graphicData>
            </a:graphic>
          </wp:inline>
        </w:drawing>
      </w:r>
    </w:p>
    <w:p w14:paraId="47BAB5D9" w14:textId="77777777" w:rsidR="00F579D1" w:rsidRDefault="00F579D1" w:rsidP="003055F5">
      <w:pPr>
        <w:autoSpaceDE w:val="0"/>
        <w:autoSpaceDN w:val="0"/>
        <w:adjustRightInd w:val="0"/>
        <w:ind w:right="-24"/>
        <w:rPr>
          <w:b/>
          <w:bCs/>
          <w:color w:val="000000"/>
          <w:u w:val="single"/>
        </w:rPr>
      </w:pPr>
    </w:p>
    <w:p w14:paraId="00437A15" w14:textId="77777777" w:rsidR="00CA52D2" w:rsidRPr="00CA52D2" w:rsidRDefault="00CA52D2" w:rsidP="00CA52D2">
      <w:pPr>
        <w:autoSpaceDE w:val="0"/>
        <w:autoSpaceDN w:val="0"/>
        <w:adjustRightInd w:val="0"/>
        <w:ind w:right="-24"/>
        <w:rPr>
          <w:color w:val="000000"/>
        </w:rPr>
      </w:pPr>
      <w:r>
        <w:rPr>
          <w:color w:val="000000"/>
        </w:rPr>
        <w:t xml:space="preserve">Further guidance can also be found with this </w:t>
      </w:r>
      <w:hyperlink r:id="rId19" w:history="1">
        <w:r w:rsidRPr="00CA52D2">
          <w:rPr>
            <w:rStyle w:val="Hyperlink"/>
          </w:rPr>
          <w:t>‘EAL – Need to know’</w:t>
        </w:r>
      </w:hyperlink>
      <w:r>
        <w:rPr>
          <w:color w:val="000000"/>
        </w:rPr>
        <w:t xml:space="preserve"> document and the </w:t>
      </w:r>
      <w:hyperlink r:id="rId20" w:history="1">
        <w:r w:rsidRPr="00CA52D2">
          <w:rPr>
            <w:rStyle w:val="Hyperlink"/>
          </w:rPr>
          <w:t>‘EAL resources list’</w:t>
        </w:r>
      </w:hyperlink>
      <w:r>
        <w:rPr>
          <w:color w:val="000000"/>
        </w:rPr>
        <w:t xml:space="preserve"> both produced by the Nottinghamshire Achievement and Equality team. </w:t>
      </w:r>
    </w:p>
    <w:p w14:paraId="53F5094F" w14:textId="4C16F81F" w:rsidR="00F579D1" w:rsidRDefault="00F579D1" w:rsidP="003055F5">
      <w:pPr>
        <w:autoSpaceDE w:val="0"/>
        <w:autoSpaceDN w:val="0"/>
        <w:adjustRightInd w:val="0"/>
        <w:ind w:right="-24"/>
        <w:rPr>
          <w:b/>
          <w:bCs/>
          <w:color w:val="000000"/>
          <w:u w:val="single"/>
        </w:rPr>
      </w:pPr>
    </w:p>
    <w:p w14:paraId="283993CE" w14:textId="77777777" w:rsidR="00CA52D2" w:rsidRDefault="00CA52D2" w:rsidP="003055F5">
      <w:pPr>
        <w:autoSpaceDE w:val="0"/>
        <w:autoSpaceDN w:val="0"/>
        <w:adjustRightInd w:val="0"/>
        <w:ind w:right="-24"/>
        <w:rPr>
          <w:b/>
          <w:bCs/>
          <w:color w:val="000000"/>
          <w:u w:val="single"/>
        </w:rPr>
      </w:pPr>
      <w:bookmarkStart w:id="0" w:name="_GoBack"/>
      <w:bookmarkEnd w:id="0"/>
    </w:p>
    <w:p w14:paraId="1A3D3B2C" w14:textId="75515717" w:rsidR="003055F5" w:rsidRDefault="003055F5" w:rsidP="003055F5">
      <w:pPr>
        <w:autoSpaceDE w:val="0"/>
        <w:autoSpaceDN w:val="0"/>
        <w:adjustRightInd w:val="0"/>
        <w:ind w:right="-24"/>
        <w:rPr>
          <w:b/>
          <w:bCs/>
          <w:color w:val="000000"/>
          <w:u w:val="single"/>
        </w:rPr>
      </w:pPr>
      <w:r w:rsidRPr="003055F5">
        <w:rPr>
          <w:b/>
          <w:bCs/>
          <w:color w:val="000000"/>
          <w:u w:val="single"/>
        </w:rPr>
        <w:t>Equality, Diversity and Inclusion (EDI) champions</w:t>
      </w:r>
      <w:r>
        <w:rPr>
          <w:b/>
          <w:bCs/>
          <w:color w:val="000000"/>
          <w:u w:val="single"/>
        </w:rPr>
        <w:t xml:space="preserve"> (formerly Young Interpreters club)</w:t>
      </w:r>
    </w:p>
    <w:p w14:paraId="21D75C87" w14:textId="77777777" w:rsidR="00CE3F8B" w:rsidRDefault="00CE3F8B" w:rsidP="00F579D1">
      <w:pPr>
        <w:autoSpaceDE w:val="0"/>
        <w:autoSpaceDN w:val="0"/>
        <w:adjustRightInd w:val="0"/>
        <w:ind w:right="-24"/>
        <w:rPr>
          <w:bCs/>
          <w:color w:val="000000"/>
        </w:rPr>
      </w:pPr>
      <w:r>
        <w:rPr>
          <w:bCs/>
          <w:color w:val="000000"/>
        </w:rPr>
        <w:t>This year we are looking to</w:t>
      </w:r>
      <w:r w:rsidR="00F579D1" w:rsidRPr="00F579D1">
        <w:rPr>
          <w:bCs/>
          <w:color w:val="000000"/>
        </w:rPr>
        <w:t xml:space="preserve"> continue the award-winning Young Interpreter Scheme at Round </w:t>
      </w:r>
      <w:r>
        <w:rPr>
          <w:bCs/>
          <w:color w:val="000000"/>
        </w:rPr>
        <w:t xml:space="preserve">Hill that we started last year. </w:t>
      </w:r>
      <w:r w:rsidR="00F579D1" w:rsidRPr="00F579D1">
        <w:rPr>
          <w:bCs/>
          <w:color w:val="000000"/>
        </w:rPr>
        <w:t>The children will now be referred to as EDI Champions to reflect the breadth o</w:t>
      </w:r>
      <w:r>
        <w:rPr>
          <w:bCs/>
          <w:color w:val="000000"/>
        </w:rPr>
        <w:t xml:space="preserve">f their role in school. The EDI </w:t>
      </w:r>
      <w:r w:rsidR="00F579D1" w:rsidRPr="00F579D1">
        <w:rPr>
          <w:bCs/>
          <w:color w:val="000000"/>
        </w:rPr>
        <w:t>Champions role is available t</w:t>
      </w:r>
      <w:r>
        <w:rPr>
          <w:bCs/>
          <w:color w:val="000000"/>
        </w:rPr>
        <w:t xml:space="preserve">o all children in Years 1 to 6.  </w:t>
      </w:r>
    </w:p>
    <w:p w14:paraId="448741A7" w14:textId="77777777" w:rsidR="00CE3F8B" w:rsidRDefault="00CE3F8B" w:rsidP="00F579D1">
      <w:pPr>
        <w:autoSpaceDE w:val="0"/>
        <w:autoSpaceDN w:val="0"/>
        <w:adjustRightInd w:val="0"/>
        <w:ind w:right="-24"/>
        <w:rPr>
          <w:bCs/>
          <w:color w:val="000000"/>
        </w:rPr>
      </w:pPr>
    </w:p>
    <w:p w14:paraId="74AAB486" w14:textId="3EC3C968" w:rsidR="00F579D1" w:rsidRPr="00F579D1" w:rsidRDefault="00F579D1" w:rsidP="00F579D1">
      <w:pPr>
        <w:autoSpaceDE w:val="0"/>
        <w:autoSpaceDN w:val="0"/>
        <w:adjustRightInd w:val="0"/>
        <w:ind w:right="-24"/>
        <w:rPr>
          <w:bCs/>
          <w:color w:val="000000"/>
        </w:rPr>
      </w:pPr>
      <w:r w:rsidRPr="00F579D1">
        <w:rPr>
          <w:bCs/>
          <w:color w:val="000000"/>
        </w:rPr>
        <w:t xml:space="preserve">The role of an EDI Champion is to be a peer-mentor for pupils who are new to </w:t>
      </w:r>
      <w:r w:rsidR="00CE3F8B">
        <w:rPr>
          <w:bCs/>
          <w:color w:val="000000"/>
        </w:rPr>
        <w:t xml:space="preserve">English or new to school. It is </w:t>
      </w:r>
      <w:r w:rsidRPr="00F579D1">
        <w:rPr>
          <w:bCs/>
          <w:color w:val="000000"/>
        </w:rPr>
        <w:t xml:space="preserve">a high profile responsibility for which </w:t>
      </w:r>
      <w:r w:rsidR="00CE3F8B">
        <w:rPr>
          <w:bCs/>
          <w:color w:val="000000"/>
        </w:rPr>
        <w:t>training will be provided</w:t>
      </w:r>
      <w:r w:rsidRPr="00F579D1">
        <w:rPr>
          <w:bCs/>
          <w:color w:val="000000"/>
        </w:rPr>
        <w:t>. This training is</w:t>
      </w:r>
      <w:r w:rsidR="00CE3F8B">
        <w:rPr>
          <w:bCs/>
          <w:color w:val="000000"/>
        </w:rPr>
        <w:t xml:space="preserve"> with a view to acknowledge and </w:t>
      </w:r>
      <w:r w:rsidRPr="00F579D1">
        <w:rPr>
          <w:bCs/>
          <w:color w:val="000000"/>
        </w:rPr>
        <w:t>develop pupils’ existing interpreting and communication skills and to allow them to explore how they can help</w:t>
      </w:r>
    </w:p>
    <w:p w14:paraId="3656FF31" w14:textId="0F2810B5" w:rsidR="007948AE" w:rsidRDefault="00F579D1" w:rsidP="00F579D1">
      <w:pPr>
        <w:autoSpaceDE w:val="0"/>
        <w:autoSpaceDN w:val="0"/>
        <w:adjustRightInd w:val="0"/>
        <w:ind w:right="-24"/>
        <w:rPr>
          <w:bCs/>
          <w:color w:val="000000"/>
        </w:rPr>
      </w:pPr>
      <w:r w:rsidRPr="00F579D1">
        <w:rPr>
          <w:bCs/>
          <w:color w:val="000000"/>
        </w:rPr>
        <w:t xml:space="preserve">children settle in to Round Hill. </w:t>
      </w:r>
      <w:r w:rsidR="007948AE">
        <w:rPr>
          <w:bCs/>
          <w:color w:val="000000"/>
        </w:rPr>
        <w:t>An EDI champion may do the following:</w:t>
      </w:r>
    </w:p>
    <w:p w14:paraId="0F15B61D" w14:textId="50F09306" w:rsidR="007948AE" w:rsidRDefault="007948AE" w:rsidP="007948AE">
      <w:pPr>
        <w:pStyle w:val="ListParagraph"/>
        <w:numPr>
          <w:ilvl w:val="0"/>
          <w:numId w:val="17"/>
        </w:numPr>
        <w:autoSpaceDE w:val="0"/>
        <w:autoSpaceDN w:val="0"/>
        <w:adjustRightInd w:val="0"/>
        <w:ind w:right="-24"/>
        <w:rPr>
          <w:bCs/>
          <w:color w:val="000000"/>
        </w:rPr>
      </w:pPr>
      <w:r>
        <w:rPr>
          <w:bCs/>
          <w:color w:val="000000"/>
        </w:rPr>
        <w:t>support socially during break and lunch times e.g. play games</w:t>
      </w:r>
    </w:p>
    <w:p w14:paraId="38451B55" w14:textId="1A45D8E9" w:rsidR="007948AE" w:rsidRDefault="007948AE" w:rsidP="007948AE">
      <w:pPr>
        <w:pStyle w:val="ListParagraph"/>
        <w:numPr>
          <w:ilvl w:val="0"/>
          <w:numId w:val="17"/>
        </w:numPr>
        <w:autoSpaceDE w:val="0"/>
        <w:autoSpaceDN w:val="0"/>
        <w:adjustRightInd w:val="0"/>
        <w:ind w:right="-24"/>
        <w:rPr>
          <w:bCs/>
          <w:color w:val="000000"/>
        </w:rPr>
      </w:pPr>
      <w:r>
        <w:rPr>
          <w:bCs/>
          <w:color w:val="000000"/>
        </w:rPr>
        <w:t>have their lunch with their buddy</w:t>
      </w:r>
    </w:p>
    <w:p w14:paraId="049F33CC" w14:textId="77AFF58D" w:rsidR="007948AE" w:rsidRDefault="007948AE" w:rsidP="007948AE">
      <w:pPr>
        <w:pStyle w:val="ListParagraph"/>
        <w:numPr>
          <w:ilvl w:val="0"/>
          <w:numId w:val="17"/>
        </w:numPr>
        <w:autoSpaceDE w:val="0"/>
        <w:autoSpaceDN w:val="0"/>
        <w:adjustRightInd w:val="0"/>
        <w:ind w:right="-24"/>
        <w:rPr>
          <w:bCs/>
          <w:color w:val="000000"/>
        </w:rPr>
      </w:pPr>
      <w:r>
        <w:rPr>
          <w:bCs/>
          <w:color w:val="000000"/>
        </w:rPr>
        <w:t>give tours of the school</w:t>
      </w:r>
    </w:p>
    <w:p w14:paraId="346C147D" w14:textId="5556A6CB" w:rsidR="007948AE" w:rsidRDefault="007948AE" w:rsidP="007948AE">
      <w:pPr>
        <w:pStyle w:val="ListParagraph"/>
        <w:numPr>
          <w:ilvl w:val="0"/>
          <w:numId w:val="17"/>
        </w:numPr>
        <w:autoSpaceDE w:val="0"/>
        <w:autoSpaceDN w:val="0"/>
        <w:adjustRightInd w:val="0"/>
        <w:ind w:right="-24"/>
        <w:rPr>
          <w:bCs/>
          <w:color w:val="000000"/>
        </w:rPr>
      </w:pPr>
      <w:r>
        <w:rPr>
          <w:bCs/>
          <w:color w:val="000000"/>
        </w:rPr>
        <w:t>check new arrivals are settling into the school</w:t>
      </w:r>
    </w:p>
    <w:p w14:paraId="7B1A8F2A" w14:textId="5C44247D" w:rsidR="007948AE" w:rsidRDefault="007948AE" w:rsidP="007948AE">
      <w:pPr>
        <w:pStyle w:val="ListParagraph"/>
        <w:numPr>
          <w:ilvl w:val="0"/>
          <w:numId w:val="17"/>
        </w:numPr>
        <w:autoSpaceDE w:val="0"/>
        <w:autoSpaceDN w:val="0"/>
        <w:adjustRightInd w:val="0"/>
        <w:ind w:right="-24"/>
        <w:rPr>
          <w:bCs/>
          <w:color w:val="000000"/>
        </w:rPr>
      </w:pPr>
      <w:r>
        <w:rPr>
          <w:bCs/>
          <w:color w:val="000000"/>
        </w:rPr>
        <w:t>check how they are feeling</w:t>
      </w:r>
    </w:p>
    <w:p w14:paraId="3D38BB62" w14:textId="2EAC355D" w:rsidR="007948AE" w:rsidRDefault="007948AE" w:rsidP="007948AE">
      <w:pPr>
        <w:pStyle w:val="ListParagraph"/>
        <w:numPr>
          <w:ilvl w:val="0"/>
          <w:numId w:val="17"/>
        </w:numPr>
        <w:autoSpaceDE w:val="0"/>
        <w:autoSpaceDN w:val="0"/>
        <w:adjustRightInd w:val="0"/>
        <w:ind w:right="-24"/>
        <w:rPr>
          <w:bCs/>
          <w:color w:val="000000"/>
        </w:rPr>
      </w:pPr>
      <w:r>
        <w:rPr>
          <w:bCs/>
          <w:color w:val="000000"/>
        </w:rPr>
        <w:t xml:space="preserve">demonstrate routines </w:t>
      </w:r>
    </w:p>
    <w:p w14:paraId="60E5DEAD" w14:textId="24D421A0" w:rsidR="007948AE" w:rsidRDefault="007948AE" w:rsidP="007948AE">
      <w:pPr>
        <w:pStyle w:val="ListParagraph"/>
        <w:numPr>
          <w:ilvl w:val="0"/>
          <w:numId w:val="17"/>
        </w:numPr>
        <w:autoSpaceDE w:val="0"/>
        <w:autoSpaceDN w:val="0"/>
        <w:adjustRightInd w:val="0"/>
        <w:ind w:right="-24"/>
        <w:rPr>
          <w:bCs/>
          <w:color w:val="000000"/>
        </w:rPr>
      </w:pPr>
      <w:r>
        <w:rPr>
          <w:bCs/>
          <w:color w:val="000000"/>
        </w:rPr>
        <w:t xml:space="preserve">help buddies become familiar with clubs and other school activities </w:t>
      </w:r>
    </w:p>
    <w:p w14:paraId="791ACD84" w14:textId="6DDAA99D" w:rsidR="007948AE" w:rsidRDefault="007948AE" w:rsidP="007948AE">
      <w:pPr>
        <w:pStyle w:val="ListParagraph"/>
        <w:numPr>
          <w:ilvl w:val="0"/>
          <w:numId w:val="17"/>
        </w:numPr>
        <w:autoSpaceDE w:val="0"/>
        <w:autoSpaceDN w:val="0"/>
        <w:adjustRightInd w:val="0"/>
        <w:ind w:right="-24"/>
        <w:rPr>
          <w:bCs/>
          <w:color w:val="000000"/>
        </w:rPr>
      </w:pPr>
      <w:r>
        <w:rPr>
          <w:bCs/>
          <w:color w:val="000000"/>
        </w:rPr>
        <w:t xml:space="preserve">help a pupil to communicate a problem </w:t>
      </w:r>
    </w:p>
    <w:p w14:paraId="78A9D2AF" w14:textId="3D3E4C74" w:rsidR="007948AE" w:rsidRPr="007948AE" w:rsidRDefault="007948AE" w:rsidP="007948AE">
      <w:pPr>
        <w:pStyle w:val="ListParagraph"/>
        <w:numPr>
          <w:ilvl w:val="0"/>
          <w:numId w:val="17"/>
        </w:numPr>
        <w:autoSpaceDE w:val="0"/>
        <w:autoSpaceDN w:val="0"/>
        <w:adjustRightInd w:val="0"/>
        <w:ind w:right="-24"/>
        <w:rPr>
          <w:bCs/>
          <w:color w:val="000000"/>
        </w:rPr>
      </w:pPr>
      <w:r>
        <w:rPr>
          <w:bCs/>
          <w:color w:val="000000"/>
        </w:rPr>
        <w:t xml:space="preserve">become empathetic buddies </w:t>
      </w:r>
    </w:p>
    <w:p w14:paraId="20D16821" w14:textId="77777777" w:rsidR="00CE3F8B" w:rsidRDefault="00CE3F8B" w:rsidP="00F579D1">
      <w:pPr>
        <w:autoSpaceDE w:val="0"/>
        <w:autoSpaceDN w:val="0"/>
        <w:adjustRightInd w:val="0"/>
        <w:ind w:right="-24"/>
        <w:rPr>
          <w:bCs/>
          <w:color w:val="000000"/>
        </w:rPr>
      </w:pPr>
    </w:p>
    <w:p w14:paraId="74721681" w14:textId="4CFFC3A9" w:rsidR="00F579D1" w:rsidRDefault="00F579D1" w:rsidP="00F579D1">
      <w:pPr>
        <w:autoSpaceDE w:val="0"/>
        <w:autoSpaceDN w:val="0"/>
        <w:adjustRightInd w:val="0"/>
        <w:ind w:right="-24"/>
        <w:rPr>
          <w:bCs/>
          <w:color w:val="000000"/>
        </w:rPr>
      </w:pPr>
      <w:r w:rsidRPr="00F579D1">
        <w:rPr>
          <w:bCs/>
          <w:color w:val="000000"/>
        </w:rPr>
        <w:t xml:space="preserve">At the end of their training, the children </w:t>
      </w:r>
      <w:r w:rsidR="00CE3F8B">
        <w:rPr>
          <w:bCs/>
          <w:color w:val="000000"/>
        </w:rPr>
        <w:t xml:space="preserve">are awarded with a lanyard and </w:t>
      </w:r>
      <w:r w:rsidRPr="00F579D1">
        <w:rPr>
          <w:bCs/>
          <w:color w:val="000000"/>
        </w:rPr>
        <w:t>certificate</w:t>
      </w:r>
      <w:r w:rsidR="00CE3F8B">
        <w:rPr>
          <w:bCs/>
          <w:color w:val="000000"/>
        </w:rPr>
        <w:t xml:space="preserve">. The EDI champions club runs every </w:t>
      </w:r>
      <w:r w:rsidRPr="00F579D1">
        <w:rPr>
          <w:bCs/>
          <w:color w:val="000000"/>
        </w:rPr>
        <w:t>Friday lunchtime to gui</w:t>
      </w:r>
      <w:r w:rsidR="00CE3F8B">
        <w:rPr>
          <w:bCs/>
          <w:color w:val="000000"/>
        </w:rPr>
        <w:t xml:space="preserve">de them in their role. It is </w:t>
      </w:r>
      <w:r w:rsidR="00CE3F8B">
        <w:rPr>
          <w:bCs/>
          <w:color w:val="000000"/>
        </w:rPr>
        <w:lastRenderedPageBreak/>
        <w:t>important that the EDI champions are used</w:t>
      </w:r>
      <w:r w:rsidRPr="00F579D1">
        <w:rPr>
          <w:bCs/>
          <w:color w:val="000000"/>
        </w:rPr>
        <w:t xml:space="preserve"> appropriately around the s</w:t>
      </w:r>
      <w:r w:rsidR="00CE3F8B">
        <w:rPr>
          <w:bCs/>
          <w:color w:val="000000"/>
        </w:rPr>
        <w:t xml:space="preserve">chool – that is as buddies, not </w:t>
      </w:r>
      <w:r w:rsidRPr="00F579D1">
        <w:rPr>
          <w:bCs/>
          <w:color w:val="000000"/>
        </w:rPr>
        <w:t>replacements for professional interpreters or bilingual staff.</w:t>
      </w:r>
    </w:p>
    <w:p w14:paraId="0B021AF1" w14:textId="77777777" w:rsidR="00CE3F8B" w:rsidRPr="00F579D1" w:rsidRDefault="00CE3F8B" w:rsidP="00F579D1">
      <w:pPr>
        <w:autoSpaceDE w:val="0"/>
        <w:autoSpaceDN w:val="0"/>
        <w:adjustRightInd w:val="0"/>
        <w:ind w:right="-24"/>
        <w:rPr>
          <w:bCs/>
          <w:color w:val="000000"/>
        </w:rPr>
      </w:pPr>
    </w:p>
    <w:p w14:paraId="57D637DE" w14:textId="1D441C88" w:rsidR="00F579D1" w:rsidRPr="00F579D1" w:rsidRDefault="00F579D1" w:rsidP="00F579D1">
      <w:pPr>
        <w:autoSpaceDE w:val="0"/>
        <w:autoSpaceDN w:val="0"/>
        <w:adjustRightInd w:val="0"/>
        <w:ind w:right="-24"/>
        <w:rPr>
          <w:bCs/>
          <w:color w:val="000000"/>
        </w:rPr>
      </w:pPr>
      <w:r w:rsidRPr="00F579D1">
        <w:rPr>
          <w:bCs/>
          <w:color w:val="000000"/>
        </w:rPr>
        <w:t xml:space="preserve">Please </w:t>
      </w:r>
      <w:r w:rsidR="00CE3F8B">
        <w:rPr>
          <w:bCs/>
          <w:color w:val="000000"/>
        </w:rPr>
        <w:t>see this useful video with more information about the scheme attached</w:t>
      </w:r>
      <w:r w:rsidRPr="00F579D1">
        <w:rPr>
          <w:bCs/>
          <w:color w:val="000000"/>
        </w:rPr>
        <w:t>:</w:t>
      </w:r>
    </w:p>
    <w:p w14:paraId="502A13CB" w14:textId="740B84E8" w:rsidR="00F579D1" w:rsidRPr="00F579D1" w:rsidRDefault="00A744E4" w:rsidP="00F579D1">
      <w:pPr>
        <w:autoSpaceDE w:val="0"/>
        <w:autoSpaceDN w:val="0"/>
        <w:adjustRightInd w:val="0"/>
        <w:ind w:right="-24"/>
        <w:rPr>
          <w:bCs/>
          <w:color w:val="000000"/>
        </w:rPr>
      </w:pPr>
      <w:hyperlink r:id="rId21" w:history="1">
        <w:r w:rsidR="00CE3F8B" w:rsidRPr="00AC27FC">
          <w:rPr>
            <w:rStyle w:val="Hyperlink"/>
            <w:bCs/>
          </w:rPr>
          <w:t>https://www.youtube.com/watch?v=AAh5NvYhnA8</w:t>
        </w:r>
      </w:hyperlink>
      <w:r w:rsidR="00CE3F8B">
        <w:rPr>
          <w:bCs/>
          <w:color w:val="000000"/>
        </w:rPr>
        <w:t xml:space="preserve"> </w:t>
      </w:r>
    </w:p>
    <w:p w14:paraId="0B8DC327" w14:textId="4680D1EC" w:rsidR="000A5B75" w:rsidRDefault="000A5B75" w:rsidP="00863844">
      <w:pPr>
        <w:autoSpaceDE w:val="0"/>
        <w:autoSpaceDN w:val="0"/>
        <w:adjustRightInd w:val="0"/>
        <w:ind w:right="-24"/>
        <w:rPr>
          <w:b/>
          <w:bCs/>
          <w:color w:val="000000"/>
          <w:u w:val="single"/>
        </w:rPr>
      </w:pPr>
    </w:p>
    <w:p w14:paraId="01EB9BD8" w14:textId="77777777" w:rsidR="00F579D1" w:rsidRDefault="00F579D1" w:rsidP="00863844">
      <w:pPr>
        <w:autoSpaceDE w:val="0"/>
        <w:autoSpaceDN w:val="0"/>
        <w:adjustRightInd w:val="0"/>
        <w:ind w:right="-24"/>
        <w:rPr>
          <w:b/>
          <w:bCs/>
          <w:color w:val="000000"/>
          <w:u w:val="single"/>
        </w:rPr>
      </w:pPr>
    </w:p>
    <w:p w14:paraId="1D9F89BB" w14:textId="6E0CF3A3" w:rsidR="00863844" w:rsidRPr="00C00D8D" w:rsidRDefault="00C576AE" w:rsidP="00863844">
      <w:pPr>
        <w:autoSpaceDE w:val="0"/>
        <w:autoSpaceDN w:val="0"/>
        <w:adjustRightInd w:val="0"/>
        <w:ind w:right="-24"/>
        <w:rPr>
          <w:b/>
          <w:bCs/>
          <w:u w:val="single"/>
        </w:rPr>
      </w:pPr>
      <w:r w:rsidRPr="00C00D8D">
        <w:rPr>
          <w:b/>
          <w:bCs/>
          <w:u w:val="single"/>
        </w:rPr>
        <w:t xml:space="preserve">Roles and </w:t>
      </w:r>
      <w:r w:rsidR="00863844" w:rsidRPr="00C00D8D">
        <w:rPr>
          <w:b/>
          <w:bCs/>
          <w:u w:val="single"/>
        </w:rPr>
        <w:t>Responsibilit</w:t>
      </w:r>
      <w:r w:rsidRPr="00C00D8D">
        <w:rPr>
          <w:b/>
          <w:bCs/>
          <w:u w:val="single"/>
        </w:rPr>
        <w:t>ies</w:t>
      </w:r>
      <w:r w:rsidR="00863844" w:rsidRPr="00C00D8D">
        <w:rPr>
          <w:b/>
          <w:bCs/>
          <w:u w:val="single"/>
        </w:rPr>
        <w:t xml:space="preserve"> </w:t>
      </w:r>
    </w:p>
    <w:p w14:paraId="0C738229" w14:textId="77494A07" w:rsidR="00863844" w:rsidRPr="00C00D8D" w:rsidRDefault="00863844" w:rsidP="00863844">
      <w:pPr>
        <w:spacing w:line="360" w:lineRule="auto"/>
        <w:ind w:right="-24"/>
      </w:pPr>
      <w:r w:rsidRPr="00C00D8D">
        <w:t xml:space="preserve">We believe that promoting </w:t>
      </w:r>
      <w:r w:rsidR="002208E2" w:rsidRPr="00C00D8D">
        <w:t>EAL and supporting pupils and families</w:t>
      </w:r>
      <w:r w:rsidRPr="00C00D8D">
        <w:t xml:space="preserve"> is the whole school’s responsibility. </w:t>
      </w:r>
    </w:p>
    <w:tbl>
      <w:tblPr>
        <w:tblW w:w="5582" w:type="pct"/>
        <w:tblInd w:w="-147"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1924"/>
        <w:gridCol w:w="8141"/>
      </w:tblGrid>
      <w:tr w:rsidR="00C00D8D" w:rsidRPr="00C00D8D" w14:paraId="10A365CB" w14:textId="77777777" w:rsidTr="000A5B75">
        <w:trPr>
          <w:trHeight w:val="564"/>
          <w:tblHeader/>
        </w:trPr>
        <w:tc>
          <w:tcPr>
            <w:tcW w:w="956" w:type="pct"/>
          </w:tcPr>
          <w:p w14:paraId="46550D5A" w14:textId="3705A1F9" w:rsidR="00863844" w:rsidRPr="00C00D8D" w:rsidRDefault="00863844" w:rsidP="00B97755">
            <w:pPr>
              <w:ind w:right="-24"/>
              <w:jc w:val="center"/>
              <w:rPr>
                <w:b/>
                <w:bCs/>
                <w:lang w:eastAsia="en-US"/>
              </w:rPr>
            </w:pPr>
            <w:r w:rsidRPr="00C00D8D">
              <w:rPr>
                <w:b/>
                <w:bCs/>
              </w:rPr>
              <w:t>School Community</w:t>
            </w:r>
          </w:p>
        </w:tc>
        <w:tc>
          <w:tcPr>
            <w:tcW w:w="4044" w:type="pct"/>
          </w:tcPr>
          <w:p w14:paraId="47EE00D9" w14:textId="77777777" w:rsidR="00863844" w:rsidRPr="00C00D8D" w:rsidRDefault="00863844" w:rsidP="00B97755">
            <w:pPr>
              <w:spacing w:line="360" w:lineRule="auto"/>
              <w:ind w:right="-24"/>
              <w:jc w:val="center"/>
              <w:rPr>
                <w:b/>
                <w:bCs/>
                <w:lang w:eastAsia="en-US"/>
              </w:rPr>
            </w:pPr>
            <w:r w:rsidRPr="00C00D8D">
              <w:rPr>
                <w:b/>
                <w:bCs/>
              </w:rPr>
              <w:t>Responsibility</w:t>
            </w:r>
          </w:p>
        </w:tc>
      </w:tr>
      <w:tr w:rsidR="002A2A06" w:rsidRPr="00C00D8D" w14:paraId="6AF19B2E" w14:textId="77777777" w:rsidTr="000A5B75">
        <w:trPr>
          <w:trHeight w:val="782"/>
        </w:trPr>
        <w:tc>
          <w:tcPr>
            <w:tcW w:w="956" w:type="pct"/>
          </w:tcPr>
          <w:p w14:paraId="4472FDFD" w14:textId="29447CC9" w:rsidR="002A2A06" w:rsidRPr="00C00D8D" w:rsidRDefault="002A2A06" w:rsidP="00AF2B89">
            <w:pPr>
              <w:spacing w:line="360" w:lineRule="auto"/>
              <w:ind w:right="-24"/>
              <w:rPr>
                <w:b/>
                <w:bCs/>
              </w:rPr>
            </w:pPr>
            <w:r>
              <w:rPr>
                <w:b/>
                <w:bCs/>
              </w:rPr>
              <w:t>Staff involved in admissions (office, SLT member and teaching staff)</w:t>
            </w:r>
          </w:p>
        </w:tc>
        <w:tc>
          <w:tcPr>
            <w:tcW w:w="4044" w:type="pct"/>
          </w:tcPr>
          <w:p w14:paraId="32E208D5" w14:textId="5A039BF2" w:rsidR="002A2A06" w:rsidRPr="002A2A06" w:rsidRDefault="002A2A06" w:rsidP="002A2A06">
            <w:pPr>
              <w:autoSpaceDE w:val="0"/>
              <w:autoSpaceDN w:val="0"/>
              <w:adjustRightInd w:val="0"/>
              <w:ind w:right="-24"/>
            </w:pPr>
            <w:r w:rsidRPr="002A2A06">
              <w:t>To obtain, collate and distribute information on new pupils to relevant teacher. This includes:</w:t>
            </w:r>
          </w:p>
          <w:p w14:paraId="2479B4A3" w14:textId="22C7B3AB" w:rsidR="002A2A06" w:rsidRPr="002A2A06" w:rsidRDefault="002A2A06" w:rsidP="002A2A06">
            <w:pPr>
              <w:autoSpaceDE w:val="0"/>
              <w:autoSpaceDN w:val="0"/>
              <w:adjustRightInd w:val="0"/>
              <w:ind w:right="-24"/>
            </w:pPr>
            <w:r w:rsidRPr="002A2A06">
              <w:t>• Language(s) spoken at home;</w:t>
            </w:r>
          </w:p>
          <w:p w14:paraId="6C13A236" w14:textId="77777777" w:rsidR="002A2A06" w:rsidRPr="002A2A06" w:rsidRDefault="002A2A06" w:rsidP="002A2A06">
            <w:pPr>
              <w:autoSpaceDE w:val="0"/>
              <w:autoSpaceDN w:val="0"/>
              <w:adjustRightInd w:val="0"/>
              <w:ind w:right="-24"/>
            </w:pPr>
            <w:r w:rsidRPr="002A2A06">
              <w:t>• From the previous school, information on level of English studied/used;</w:t>
            </w:r>
          </w:p>
          <w:p w14:paraId="4C47628E" w14:textId="2CF01F01" w:rsidR="002A2A06" w:rsidRDefault="002A2A06" w:rsidP="002A2A06">
            <w:pPr>
              <w:autoSpaceDE w:val="0"/>
              <w:autoSpaceDN w:val="0"/>
              <w:adjustRightInd w:val="0"/>
              <w:ind w:right="-24"/>
            </w:pPr>
            <w:r w:rsidRPr="002A2A06">
              <w:t>• Details of curriculum at previous school.</w:t>
            </w:r>
          </w:p>
          <w:p w14:paraId="12E22F20" w14:textId="47359D8D" w:rsidR="002A2A06" w:rsidRDefault="002A2A06" w:rsidP="002A2A06">
            <w:pPr>
              <w:autoSpaceDE w:val="0"/>
              <w:autoSpaceDN w:val="0"/>
              <w:adjustRightInd w:val="0"/>
              <w:ind w:right="-24"/>
            </w:pPr>
          </w:p>
          <w:p w14:paraId="0A86A842" w14:textId="342C7215" w:rsidR="002A2A06" w:rsidRPr="00C00D8D" w:rsidRDefault="002A2A06" w:rsidP="002A2A06">
            <w:pPr>
              <w:autoSpaceDE w:val="0"/>
              <w:autoSpaceDN w:val="0"/>
              <w:adjustRightInd w:val="0"/>
              <w:ind w:right="-24"/>
            </w:pPr>
            <w:r>
              <w:t xml:space="preserve">See further information about the mid-phase admissions process below. </w:t>
            </w:r>
          </w:p>
        </w:tc>
      </w:tr>
      <w:tr w:rsidR="00C00D8D" w:rsidRPr="00C00D8D" w14:paraId="1C6A383A" w14:textId="77777777" w:rsidTr="000A5B75">
        <w:trPr>
          <w:trHeight w:val="782"/>
        </w:trPr>
        <w:tc>
          <w:tcPr>
            <w:tcW w:w="956" w:type="pct"/>
          </w:tcPr>
          <w:p w14:paraId="6784D1DE" w14:textId="77777777" w:rsidR="00863844" w:rsidRPr="00C00D8D" w:rsidRDefault="00863844" w:rsidP="00AF2B89">
            <w:pPr>
              <w:spacing w:line="360" w:lineRule="auto"/>
              <w:ind w:right="-24"/>
              <w:rPr>
                <w:b/>
                <w:bCs/>
                <w:lang w:eastAsia="en-US"/>
              </w:rPr>
            </w:pPr>
            <w:r w:rsidRPr="00C00D8D">
              <w:rPr>
                <w:b/>
                <w:bCs/>
              </w:rPr>
              <w:t>Governing Body</w:t>
            </w:r>
          </w:p>
        </w:tc>
        <w:tc>
          <w:tcPr>
            <w:tcW w:w="4044" w:type="pct"/>
          </w:tcPr>
          <w:p w14:paraId="3C34C346" w14:textId="1996FABB" w:rsidR="00F043AC" w:rsidRPr="00C00D8D" w:rsidRDefault="00863844" w:rsidP="00AF2B89">
            <w:pPr>
              <w:ind w:right="-24"/>
            </w:pPr>
            <w:r w:rsidRPr="00C00D8D">
              <w:t>Involv</w:t>
            </w:r>
            <w:r w:rsidR="00772C78" w:rsidRPr="00C00D8D">
              <w:t>e</w:t>
            </w:r>
            <w:r w:rsidRPr="00C00D8D">
              <w:t xml:space="preserve"> and engag</w:t>
            </w:r>
            <w:r w:rsidR="00772C78" w:rsidRPr="00C00D8D">
              <w:t>e</w:t>
            </w:r>
            <w:r w:rsidRPr="00C00D8D">
              <w:t xml:space="preserve"> the whole school community in identifying and understanding equality barriers and in the setting of objectives to address these.</w:t>
            </w:r>
          </w:p>
          <w:p w14:paraId="1F4A6577" w14:textId="501D9AB2" w:rsidR="00F043AC" w:rsidRPr="00C00D8D" w:rsidRDefault="00863844" w:rsidP="00AF2B89">
            <w:pPr>
              <w:ind w:right="-24"/>
            </w:pPr>
            <w:r w:rsidRPr="00C00D8D">
              <w:t xml:space="preserve">Monitor progress towards achieving equality objectives.   </w:t>
            </w:r>
          </w:p>
          <w:p w14:paraId="59B6C067" w14:textId="7D66E902" w:rsidR="00F043AC" w:rsidRPr="00C00D8D" w:rsidRDefault="00863844" w:rsidP="00AF2B89">
            <w:pPr>
              <w:ind w:right="-24"/>
            </w:pPr>
            <w:r w:rsidRPr="00C00D8D">
              <w:t>Publish data and publish</w:t>
            </w:r>
            <w:r w:rsidR="00772C78" w:rsidRPr="00C00D8D">
              <w:t xml:space="preserve"> </w:t>
            </w:r>
            <w:r w:rsidRPr="00C00D8D">
              <w:t xml:space="preserve">equality objectives. </w:t>
            </w:r>
          </w:p>
          <w:p w14:paraId="6D742988" w14:textId="7005E603" w:rsidR="00863844" w:rsidRPr="00C00D8D" w:rsidRDefault="00863844" w:rsidP="00AF2B89">
            <w:pPr>
              <w:ind w:right="-24"/>
              <w:rPr>
                <w:lang w:eastAsia="en-US"/>
              </w:rPr>
            </w:pPr>
            <w:r w:rsidRPr="00C00D8D">
              <w:t>Ensur</w:t>
            </w:r>
            <w:r w:rsidR="00772C78" w:rsidRPr="00C00D8D">
              <w:t>e</w:t>
            </w:r>
            <w:r w:rsidRPr="00C00D8D">
              <w:t xml:space="preserve"> that staff have access to appropriate training and resources.</w:t>
            </w:r>
          </w:p>
        </w:tc>
      </w:tr>
      <w:tr w:rsidR="00C00D8D" w:rsidRPr="00C00D8D" w14:paraId="61AB8169" w14:textId="77777777" w:rsidTr="000A5B75">
        <w:trPr>
          <w:trHeight w:val="1849"/>
        </w:trPr>
        <w:tc>
          <w:tcPr>
            <w:tcW w:w="956" w:type="pct"/>
          </w:tcPr>
          <w:p w14:paraId="31FBB940" w14:textId="704F2E6B" w:rsidR="00863844" w:rsidRPr="00C00D8D" w:rsidRDefault="002A2A06" w:rsidP="00AF2B89">
            <w:pPr>
              <w:spacing w:line="360" w:lineRule="auto"/>
              <w:ind w:right="-24"/>
              <w:rPr>
                <w:b/>
                <w:bCs/>
                <w:lang w:eastAsia="en-US"/>
              </w:rPr>
            </w:pPr>
            <w:r>
              <w:rPr>
                <w:b/>
                <w:bCs/>
              </w:rPr>
              <w:t>Head Teacher</w:t>
            </w:r>
          </w:p>
        </w:tc>
        <w:tc>
          <w:tcPr>
            <w:tcW w:w="4044" w:type="pct"/>
          </w:tcPr>
          <w:p w14:paraId="20FE9E39" w14:textId="77777777" w:rsidR="00863844" w:rsidRPr="00C00D8D" w:rsidRDefault="00863844" w:rsidP="00AF2B89">
            <w:pPr>
              <w:ind w:right="-24"/>
              <w:rPr>
                <w:lang w:eastAsia="en-US"/>
              </w:rPr>
            </w:pPr>
            <w:r w:rsidRPr="00C00D8D">
              <w:t>As above including:</w:t>
            </w:r>
          </w:p>
          <w:p w14:paraId="532594F4" w14:textId="5A14786B" w:rsidR="00F043AC" w:rsidRPr="00C00D8D" w:rsidRDefault="00863844" w:rsidP="00AF2B89">
            <w:pPr>
              <w:ind w:right="-24"/>
            </w:pPr>
            <w:r w:rsidRPr="00C00D8D">
              <w:t>Promot</w:t>
            </w:r>
            <w:r w:rsidR="00772C78" w:rsidRPr="00C00D8D">
              <w:t>e</w:t>
            </w:r>
            <w:r w:rsidRPr="00C00D8D">
              <w:t xml:space="preserve"> key messages to staff, </w:t>
            </w:r>
            <w:r w:rsidR="00F043AC" w:rsidRPr="00C00D8D">
              <w:t>parents,</w:t>
            </w:r>
            <w:r w:rsidRPr="00C00D8D">
              <w:t xml:space="preserve"> and pupils about equality and what is expected of them and can be expected from the school in carrying out its day-to-day duties. </w:t>
            </w:r>
          </w:p>
          <w:p w14:paraId="43046855" w14:textId="5E5C874C" w:rsidR="00F043AC" w:rsidRPr="00C00D8D" w:rsidRDefault="00863844" w:rsidP="00AF2B89">
            <w:pPr>
              <w:ind w:right="-24"/>
            </w:pPr>
            <w:r w:rsidRPr="00C00D8D">
              <w:t>Ensur</w:t>
            </w:r>
            <w:r w:rsidR="00772C78" w:rsidRPr="00C00D8D">
              <w:t>e</w:t>
            </w:r>
            <w:r w:rsidRPr="00C00D8D">
              <w:t xml:space="preserve"> that all in the school community receive adequate training to meet the need of delivering equality, including pupil awareness. </w:t>
            </w:r>
          </w:p>
          <w:p w14:paraId="1AD927E6" w14:textId="77777777" w:rsidR="00863844" w:rsidRPr="00C00D8D" w:rsidRDefault="00863844" w:rsidP="00AF2B89">
            <w:pPr>
              <w:ind w:right="-24"/>
            </w:pPr>
            <w:r w:rsidRPr="00C00D8D">
              <w:t>Ensure that all staff are aware of their responsibility to record</w:t>
            </w:r>
            <w:r w:rsidR="00F043AC" w:rsidRPr="00C00D8D">
              <w:t>, report and</w:t>
            </w:r>
            <w:r w:rsidRPr="00C00D8D">
              <w:t xml:space="preserve"> respond appropriately to prejudic</w:t>
            </w:r>
            <w:r w:rsidR="002B264D" w:rsidRPr="00C00D8D">
              <w:t>e-related incidents particularly on our safeguarding software CPOMS.</w:t>
            </w:r>
          </w:p>
          <w:p w14:paraId="7EB5FC1D" w14:textId="77777777" w:rsidR="00C00D8D" w:rsidRPr="00C00D8D" w:rsidRDefault="00C00D8D" w:rsidP="00AF2B89">
            <w:pPr>
              <w:ind w:right="-24"/>
              <w:rPr>
                <w:noProof/>
              </w:rPr>
            </w:pPr>
            <w:r w:rsidRPr="00C00D8D">
              <w:rPr>
                <w:noProof/>
              </w:rPr>
              <w:t xml:space="preserve">Monitor the progress of EAL learners during pupil progress meetings. </w:t>
            </w:r>
          </w:p>
          <w:p w14:paraId="6308BF9B" w14:textId="586B3F97" w:rsidR="00C00D8D" w:rsidRPr="00C00D8D" w:rsidRDefault="00C00D8D" w:rsidP="00AF2B89">
            <w:pPr>
              <w:ind w:right="-24"/>
              <w:rPr>
                <w:noProof/>
              </w:rPr>
            </w:pPr>
            <w:r w:rsidRPr="00C00D8D">
              <w:rPr>
                <w:noProof/>
              </w:rPr>
              <w:t xml:space="preserve">Provide feedback to staff on best EAL practise after lesson observations. </w:t>
            </w:r>
          </w:p>
        </w:tc>
      </w:tr>
      <w:tr w:rsidR="00C00D8D" w:rsidRPr="00C00D8D" w14:paraId="6E142045" w14:textId="77777777" w:rsidTr="000A5B75">
        <w:trPr>
          <w:trHeight w:val="1225"/>
        </w:trPr>
        <w:tc>
          <w:tcPr>
            <w:tcW w:w="956" w:type="pct"/>
          </w:tcPr>
          <w:p w14:paraId="0B908CC3" w14:textId="77777777" w:rsidR="00863844" w:rsidRPr="00C00D8D" w:rsidRDefault="00863844" w:rsidP="00AF2B89">
            <w:pPr>
              <w:ind w:right="-24"/>
              <w:rPr>
                <w:b/>
                <w:bCs/>
                <w:lang w:eastAsia="en-US"/>
              </w:rPr>
            </w:pPr>
            <w:r w:rsidRPr="00C00D8D">
              <w:rPr>
                <w:b/>
                <w:bCs/>
              </w:rPr>
              <w:t>Senior Management Team</w:t>
            </w:r>
          </w:p>
        </w:tc>
        <w:tc>
          <w:tcPr>
            <w:tcW w:w="4044" w:type="pct"/>
          </w:tcPr>
          <w:p w14:paraId="6B1E8B02" w14:textId="5838D059" w:rsidR="000A5B75" w:rsidRPr="00C00D8D" w:rsidRDefault="000A5B75" w:rsidP="00AF2B89">
            <w:pPr>
              <w:ind w:right="-24"/>
              <w:rPr>
                <w:noProof/>
              </w:rPr>
            </w:pPr>
            <w:r w:rsidRPr="00C00D8D">
              <w:rPr>
                <w:noProof/>
              </w:rPr>
              <w:t xml:space="preserve">Monitor the progress of EAL learners during pupil progress meetings. </w:t>
            </w:r>
          </w:p>
          <w:p w14:paraId="169DCB43" w14:textId="5DCD6C07" w:rsidR="000A5B75" w:rsidRPr="00C00D8D" w:rsidRDefault="000A5B75" w:rsidP="00AF2B89">
            <w:pPr>
              <w:ind w:right="-24"/>
              <w:rPr>
                <w:noProof/>
              </w:rPr>
            </w:pPr>
            <w:r w:rsidRPr="00C00D8D">
              <w:rPr>
                <w:noProof/>
              </w:rPr>
              <w:t xml:space="preserve">Provide feedback to staff on best EAL practise after lesson observations. </w:t>
            </w:r>
          </w:p>
          <w:p w14:paraId="4374D2BB" w14:textId="13067574" w:rsidR="00863844" w:rsidRPr="00C00D8D" w:rsidRDefault="00C00D8D" w:rsidP="00AF2B89">
            <w:pPr>
              <w:ind w:right="-24"/>
              <w:rPr>
                <w:lang w:eastAsia="en-US"/>
              </w:rPr>
            </w:pPr>
            <w:r w:rsidRPr="00C00D8D">
              <w:rPr>
                <w:noProof/>
              </w:rPr>
              <w:t xml:space="preserve">To support the Head </w:t>
            </w:r>
            <w:r w:rsidR="00863844" w:rsidRPr="00C00D8D">
              <w:rPr>
                <w:noProof/>
              </w:rPr>
              <w:t>as above</w:t>
            </w:r>
          </w:p>
          <w:p w14:paraId="5B88CDD3" w14:textId="77777777" w:rsidR="00F043AC" w:rsidRPr="00C00D8D" w:rsidRDefault="00863844" w:rsidP="00AF2B89">
            <w:pPr>
              <w:ind w:right="-24"/>
              <w:rPr>
                <w:noProof/>
              </w:rPr>
            </w:pPr>
            <w:r w:rsidRPr="00C00D8D">
              <w:rPr>
                <w:noProof/>
              </w:rPr>
              <w:t xml:space="preserve">Ensure fair treatment and access to services and opportunities. </w:t>
            </w:r>
          </w:p>
          <w:p w14:paraId="73C52B1E" w14:textId="23F37CCC" w:rsidR="00863844" w:rsidRPr="00C00D8D" w:rsidRDefault="00863844" w:rsidP="00AF2B89">
            <w:pPr>
              <w:ind w:right="-24"/>
              <w:rPr>
                <w:b/>
                <w:bCs/>
                <w:lang w:eastAsia="en-US"/>
              </w:rPr>
            </w:pPr>
            <w:r w:rsidRPr="00C00D8D">
              <w:t xml:space="preserve">Ensure that all staff are aware of their responsibility to record, report and respond appropriately to </w:t>
            </w:r>
            <w:r w:rsidR="00D74F40" w:rsidRPr="00C00D8D">
              <w:t>prejudice-related incidents particularly our safeguarding software CPOMS.</w:t>
            </w:r>
          </w:p>
        </w:tc>
      </w:tr>
      <w:tr w:rsidR="00C00D8D" w:rsidRPr="00C00D8D" w14:paraId="15950BC7" w14:textId="77777777" w:rsidTr="000A5B75">
        <w:trPr>
          <w:trHeight w:val="1225"/>
        </w:trPr>
        <w:tc>
          <w:tcPr>
            <w:tcW w:w="956" w:type="pct"/>
          </w:tcPr>
          <w:p w14:paraId="7162970B" w14:textId="02F4170F" w:rsidR="009E2965" w:rsidRPr="00C00D8D" w:rsidRDefault="009E2965" w:rsidP="00AF2B89">
            <w:pPr>
              <w:ind w:right="-24"/>
              <w:rPr>
                <w:b/>
                <w:bCs/>
              </w:rPr>
            </w:pPr>
            <w:r w:rsidRPr="00C00D8D">
              <w:rPr>
                <w:b/>
                <w:bCs/>
              </w:rPr>
              <w:t>EAL Coordinator</w:t>
            </w:r>
          </w:p>
        </w:tc>
        <w:tc>
          <w:tcPr>
            <w:tcW w:w="4044" w:type="pct"/>
          </w:tcPr>
          <w:p w14:paraId="50A43821" w14:textId="15FA5BEC" w:rsidR="009E2965" w:rsidRPr="00C00D8D" w:rsidRDefault="009E2965" w:rsidP="00AF2B89">
            <w:pPr>
              <w:ind w:right="-24"/>
              <w:rPr>
                <w:noProof/>
              </w:rPr>
            </w:pPr>
            <w:r w:rsidRPr="00C00D8D">
              <w:rPr>
                <w:noProof/>
              </w:rPr>
              <w:t xml:space="preserve">Analyse whole school EAL data. Share findings with staff. </w:t>
            </w:r>
          </w:p>
          <w:p w14:paraId="7930EEAF" w14:textId="77777777" w:rsidR="009E2965" w:rsidRPr="00C00D8D" w:rsidRDefault="009E2965" w:rsidP="00AF2B89">
            <w:pPr>
              <w:ind w:right="-24"/>
              <w:rPr>
                <w:noProof/>
              </w:rPr>
            </w:pPr>
            <w:r w:rsidRPr="00C00D8D">
              <w:rPr>
                <w:noProof/>
              </w:rPr>
              <w:t>Communciate updates in termly head teachers reports to be reported back to governors.</w:t>
            </w:r>
          </w:p>
          <w:p w14:paraId="14E4344C" w14:textId="3A927743" w:rsidR="009E2965" w:rsidRPr="00C00D8D" w:rsidRDefault="009E2965" w:rsidP="00AF2B89">
            <w:pPr>
              <w:ind w:right="-24"/>
              <w:rPr>
                <w:noProof/>
              </w:rPr>
            </w:pPr>
            <w:r w:rsidRPr="00C00D8D">
              <w:rPr>
                <w:noProof/>
              </w:rPr>
              <w:t xml:space="preserve">Attend termly network meetings and communicate updates back to all staff. </w:t>
            </w:r>
          </w:p>
          <w:p w14:paraId="1FF60901" w14:textId="385FE05A" w:rsidR="009E2965" w:rsidRPr="00C00D8D" w:rsidRDefault="009E2965" w:rsidP="00AF2B89">
            <w:pPr>
              <w:ind w:right="-24"/>
              <w:rPr>
                <w:noProof/>
              </w:rPr>
            </w:pPr>
            <w:r w:rsidRPr="00C00D8D">
              <w:rPr>
                <w:noProof/>
              </w:rPr>
              <w:lastRenderedPageBreak/>
              <w:t xml:space="preserve">Arrange and deliver staff training. </w:t>
            </w:r>
          </w:p>
          <w:p w14:paraId="0355E8A9" w14:textId="77777777" w:rsidR="009E2965" w:rsidRPr="00C00D8D" w:rsidRDefault="009E2965" w:rsidP="00AF2B89">
            <w:pPr>
              <w:ind w:right="-24"/>
              <w:rPr>
                <w:noProof/>
              </w:rPr>
            </w:pPr>
            <w:r w:rsidRPr="00C00D8D">
              <w:rPr>
                <w:noProof/>
              </w:rPr>
              <w:t xml:space="preserve">Provide coaching to new members of staff. </w:t>
            </w:r>
          </w:p>
          <w:p w14:paraId="7A12618A" w14:textId="77777777" w:rsidR="009E2965" w:rsidRPr="00C00D8D" w:rsidRDefault="009E2965" w:rsidP="00AF2B89">
            <w:pPr>
              <w:ind w:right="-24"/>
              <w:rPr>
                <w:noProof/>
              </w:rPr>
            </w:pPr>
            <w:r w:rsidRPr="00C00D8D">
              <w:rPr>
                <w:noProof/>
              </w:rPr>
              <w:t>Ensure teachers are provided with a termly opporunity to update the EAL LPAs.</w:t>
            </w:r>
          </w:p>
          <w:p w14:paraId="6E49858B" w14:textId="67BED296" w:rsidR="009E2965" w:rsidRPr="00C00D8D" w:rsidRDefault="009E2965" w:rsidP="00AF2B89">
            <w:pPr>
              <w:ind w:right="-24"/>
              <w:rPr>
                <w:noProof/>
              </w:rPr>
            </w:pPr>
            <w:r w:rsidRPr="00C00D8D">
              <w:rPr>
                <w:noProof/>
              </w:rPr>
              <w:t xml:space="preserve">Monitor the progress made against the LPAs and provide staff with specific support where relevant.  </w:t>
            </w:r>
          </w:p>
        </w:tc>
      </w:tr>
      <w:tr w:rsidR="005E3FA4" w:rsidRPr="005E3FA4" w14:paraId="17BBB4A3" w14:textId="77777777" w:rsidTr="000A5B75">
        <w:trPr>
          <w:trHeight w:val="1399"/>
        </w:trPr>
        <w:tc>
          <w:tcPr>
            <w:tcW w:w="956" w:type="pct"/>
          </w:tcPr>
          <w:p w14:paraId="1526F95F" w14:textId="77777777" w:rsidR="00863844" w:rsidRPr="00C00D8D" w:rsidRDefault="00863844" w:rsidP="00AF2B89">
            <w:pPr>
              <w:ind w:right="-24"/>
              <w:rPr>
                <w:b/>
                <w:bCs/>
                <w:lang w:eastAsia="en-US"/>
              </w:rPr>
            </w:pPr>
            <w:r w:rsidRPr="00C00D8D">
              <w:rPr>
                <w:b/>
                <w:bCs/>
              </w:rPr>
              <w:lastRenderedPageBreak/>
              <w:t>Teaching Staff</w:t>
            </w:r>
          </w:p>
        </w:tc>
        <w:tc>
          <w:tcPr>
            <w:tcW w:w="4044" w:type="pct"/>
          </w:tcPr>
          <w:p w14:paraId="3C265C9E" w14:textId="78138697" w:rsidR="000A5B75" w:rsidRPr="00C00D8D" w:rsidRDefault="000A5B75" w:rsidP="000A5B75">
            <w:pPr>
              <w:ind w:right="-24"/>
              <w:rPr>
                <w:noProof/>
              </w:rPr>
            </w:pPr>
            <w:r w:rsidRPr="00C00D8D">
              <w:rPr>
                <w:noProof/>
              </w:rPr>
              <w:t xml:space="preserve">All involved in teaching EAL learners liaise regularly particularly between assistant teachers and teachers. </w:t>
            </w:r>
          </w:p>
          <w:p w14:paraId="26BBF3D7" w14:textId="2936F50F" w:rsidR="000A5B75" w:rsidRPr="00C00D8D" w:rsidRDefault="000A5B75" w:rsidP="000A5B75">
            <w:pPr>
              <w:ind w:right="-24"/>
              <w:rPr>
                <w:noProof/>
              </w:rPr>
            </w:pPr>
            <w:r w:rsidRPr="00C00D8D">
              <w:rPr>
                <w:noProof/>
              </w:rPr>
              <w:t>Teachers communicate al</w:t>
            </w:r>
            <w:r w:rsidR="00DB6800" w:rsidRPr="00C00D8D">
              <w:rPr>
                <w:noProof/>
              </w:rPr>
              <w:t xml:space="preserve">l EAL learners' progress to SLT at end of each-term during pupil progress meetings. </w:t>
            </w:r>
          </w:p>
          <w:p w14:paraId="13863BCD" w14:textId="3BBF0AFB" w:rsidR="000A5B75" w:rsidRPr="00C00D8D" w:rsidRDefault="000A5B75" w:rsidP="000A5B75">
            <w:pPr>
              <w:ind w:right="-24"/>
              <w:rPr>
                <w:noProof/>
              </w:rPr>
            </w:pPr>
            <w:r w:rsidRPr="00C00D8D">
              <w:rPr>
                <w:noProof/>
              </w:rPr>
              <w:t>Parents and staff are aware of the school’s policy on pupils with EAL.</w:t>
            </w:r>
          </w:p>
          <w:p w14:paraId="1FB0DFE5" w14:textId="6FF55AC9" w:rsidR="000A5B75" w:rsidRPr="00C00D8D" w:rsidRDefault="000A5B75" w:rsidP="000A5B75">
            <w:pPr>
              <w:ind w:right="-24"/>
              <w:rPr>
                <w:noProof/>
              </w:rPr>
            </w:pPr>
            <w:r w:rsidRPr="00C00D8D">
              <w:rPr>
                <w:noProof/>
              </w:rPr>
              <w:t>Relevant information on pupils with EAL is passed on to all staff.</w:t>
            </w:r>
          </w:p>
          <w:p w14:paraId="5F8A2569" w14:textId="7CEBA962" w:rsidR="000A5B75" w:rsidRPr="00C00D8D" w:rsidRDefault="000A5B75" w:rsidP="000A5B75">
            <w:pPr>
              <w:ind w:right="-24"/>
              <w:rPr>
                <w:noProof/>
              </w:rPr>
            </w:pPr>
            <w:r w:rsidRPr="00C00D8D">
              <w:rPr>
                <w:noProof/>
              </w:rPr>
              <w:t>Training in planning, teaching and assessing EAL learners is accessed.</w:t>
            </w:r>
          </w:p>
          <w:p w14:paraId="51CA2973" w14:textId="5E15733A" w:rsidR="000A5B75" w:rsidRPr="00C00D8D" w:rsidRDefault="000A5B75" w:rsidP="000A5B75">
            <w:pPr>
              <w:ind w:right="-24"/>
              <w:rPr>
                <w:noProof/>
              </w:rPr>
            </w:pPr>
            <w:r w:rsidRPr="00C00D8D">
              <w:rPr>
                <w:noProof/>
              </w:rPr>
              <w:t>Challenging targets for pupils learning EAL are set and met.</w:t>
            </w:r>
          </w:p>
          <w:p w14:paraId="53A507BA" w14:textId="69136A04" w:rsidR="000A5B75" w:rsidRPr="00C00D8D" w:rsidRDefault="000A5B75" w:rsidP="000A5B75">
            <w:pPr>
              <w:ind w:right="-24"/>
              <w:rPr>
                <w:noProof/>
              </w:rPr>
            </w:pPr>
            <w:r w:rsidRPr="00C00D8D">
              <w:rPr>
                <w:noProof/>
              </w:rPr>
              <w:t>Are knowledgeable about pupils’ abilities and needs in English and other subjects.</w:t>
            </w:r>
          </w:p>
          <w:p w14:paraId="7CBB22D5" w14:textId="77777777" w:rsidR="00863844" w:rsidRPr="00C00D8D" w:rsidRDefault="000A5B75" w:rsidP="000A5B75">
            <w:pPr>
              <w:ind w:right="-24"/>
              <w:rPr>
                <w:noProof/>
              </w:rPr>
            </w:pPr>
            <w:r w:rsidRPr="00C00D8D">
              <w:rPr>
                <w:noProof/>
              </w:rPr>
              <w:t>Use this knowledge effectively in curriculum planning, classroom teaching, use of resources and use of</w:t>
            </w:r>
            <w:r w:rsidR="00C00D8D" w:rsidRPr="00C00D8D">
              <w:rPr>
                <w:noProof/>
              </w:rPr>
              <w:t xml:space="preserve"> </w:t>
            </w:r>
            <w:r w:rsidRPr="00C00D8D">
              <w:rPr>
                <w:noProof/>
              </w:rPr>
              <w:t>resources and pupil grouping.</w:t>
            </w:r>
          </w:p>
          <w:p w14:paraId="2A872BE4" w14:textId="528B7816" w:rsidR="00C00D8D" w:rsidRPr="00C00D8D" w:rsidRDefault="00C00D8D" w:rsidP="00C00D8D">
            <w:pPr>
              <w:ind w:right="-24"/>
              <w:rPr>
                <w:noProof/>
              </w:rPr>
            </w:pPr>
            <w:r w:rsidRPr="00C00D8D">
              <w:rPr>
                <w:noProof/>
              </w:rPr>
              <w:t>This is all a part of achieving teachers standard 5 – ‘</w:t>
            </w:r>
            <w:r w:rsidRPr="00C00D8D">
              <w:rPr>
                <w:noProof/>
              </w:rPr>
              <w:t>Adapt teaching to respond to the s</w:t>
            </w:r>
            <w:r w:rsidRPr="00C00D8D">
              <w:rPr>
                <w:noProof/>
              </w:rPr>
              <w:t>trengths and needs of all pupils’</w:t>
            </w:r>
          </w:p>
          <w:p w14:paraId="1EAB8BFE" w14:textId="77777777" w:rsidR="00C00D8D" w:rsidRPr="00C00D8D" w:rsidRDefault="00C00D8D" w:rsidP="00C00D8D">
            <w:pPr>
              <w:ind w:right="-24"/>
              <w:rPr>
                <w:noProof/>
              </w:rPr>
            </w:pPr>
            <w:r w:rsidRPr="00C00D8D">
              <w:rPr>
                <w:noProof/>
              </w:rPr>
              <w:t> know when and how to differentiate appropriately, using approaches</w:t>
            </w:r>
          </w:p>
          <w:p w14:paraId="362651A9" w14:textId="77777777" w:rsidR="00C00D8D" w:rsidRPr="00C00D8D" w:rsidRDefault="00C00D8D" w:rsidP="00C00D8D">
            <w:pPr>
              <w:ind w:right="-24"/>
              <w:rPr>
                <w:noProof/>
              </w:rPr>
            </w:pPr>
            <w:r w:rsidRPr="00C00D8D">
              <w:rPr>
                <w:noProof/>
              </w:rPr>
              <w:t>which enable pupils to be taught effectively</w:t>
            </w:r>
          </w:p>
          <w:p w14:paraId="771797AF" w14:textId="77777777" w:rsidR="00C00D8D" w:rsidRPr="00C00D8D" w:rsidRDefault="00C00D8D" w:rsidP="00C00D8D">
            <w:pPr>
              <w:ind w:right="-24"/>
              <w:rPr>
                <w:noProof/>
              </w:rPr>
            </w:pPr>
            <w:r w:rsidRPr="00C00D8D">
              <w:rPr>
                <w:noProof/>
              </w:rPr>
              <w:t> have a secure understanding of how a range of factors can inhibit</w:t>
            </w:r>
          </w:p>
          <w:p w14:paraId="5F2305DD" w14:textId="77777777" w:rsidR="00C00D8D" w:rsidRPr="00C00D8D" w:rsidRDefault="00C00D8D" w:rsidP="00C00D8D">
            <w:pPr>
              <w:ind w:right="-24"/>
              <w:rPr>
                <w:noProof/>
              </w:rPr>
            </w:pPr>
            <w:r w:rsidRPr="00C00D8D">
              <w:rPr>
                <w:noProof/>
              </w:rPr>
              <w:t>pupils’ ability to learn, and how best to overcome these</w:t>
            </w:r>
          </w:p>
          <w:p w14:paraId="5DA4E1B3" w14:textId="77777777" w:rsidR="00C00D8D" w:rsidRPr="00C00D8D" w:rsidRDefault="00C00D8D" w:rsidP="00C00D8D">
            <w:pPr>
              <w:ind w:right="-24"/>
              <w:rPr>
                <w:noProof/>
              </w:rPr>
            </w:pPr>
            <w:r w:rsidRPr="00C00D8D">
              <w:rPr>
                <w:noProof/>
              </w:rPr>
              <w:t> demonstrate an awareness of the physical, social and intellectual</w:t>
            </w:r>
          </w:p>
          <w:p w14:paraId="197377E1" w14:textId="77777777" w:rsidR="00C00D8D" w:rsidRPr="00C00D8D" w:rsidRDefault="00C00D8D" w:rsidP="00C00D8D">
            <w:pPr>
              <w:ind w:right="-24"/>
              <w:rPr>
                <w:noProof/>
              </w:rPr>
            </w:pPr>
            <w:r w:rsidRPr="00C00D8D">
              <w:rPr>
                <w:noProof/>
              </w:rPr>
              <w:t>development of children, and know how to adapt teaching to support</w:t>
            </w:r>
          </w:p>
          <w:p w14:paraId="7DCAC322" w14:textId="77777777" w:rsidR="00C00D8D" w:rsidRPr="00C00D8D" w:rsidRDefault="00C00D8D" w:rsidP="00C00D8D">
            <w:pPr>
              <w:ind w:right="-24"/>
              <w:rPr>
                <w:noProof/>
              </w:rPr>
            </w:pPr>
            <w:r w:rsidRPr="00C00D8D">
              <w:rPr>
                <w:noProof/>
              </w:rPr>
              <w:t>pupils’ education at different stages of development</w:t>
            </w:r>
          </w:p>
          <w:p w14:paraId="66ACEBBB" w14:textId="77777777" w:rsidR="00C00D8D" w:rsidRPr="00C00D8D" w:rsidRDefault="00C00D8D" w:rsidP="00C00D8D">
            <w:pPr>
              <w:ind w:right="-24"/>
              <w:rPr>
                <w:noProof/>
              </w:rPr>
            </w:pPr>
            <w:r w:rsidRPr="00C00D8D">
              <w:rPr>
                <w:noProof/>
              </w:rPr>
              <w:t> have a clear understanding of the needs of all pupils, including those</w:t>
            </w:r>
          </w:p>
          <w:p w14:paraId="12DC52DB" w14:textId="77777777" w:rsidR="00C00D8D" w:rsidRPr="00C00D8D" w:rsidRDefault="00C00D8D" w:rsidP="00C00D8D">
            <w:pPr>
              <w:ind w:right="-24"/>
              <w:rPr>
                <w:noProof/>
              </w:rPr>
            </w:pPr>
            <w:r w:rsidRPr="00C00D8D">
              <w:rPr>
                <w:noProof/>
              </w:rPr>
              <w:t>with special educational needs; those of high ability; those with</w:t>
            </w:r>
          </w:p>
          <w:p w14:paraId="296360F2" w14:textId="77777777" w:rsidR="00C00D8D" w:rsidRPr="00C00D8D" w:rsidRDefault="00C00D8D" w:rsidP="00C00D8D">
            <w:pPr>
              <w:ind w:right="-24"/>
              <w:rPr>
                <w:noProof/>
              </w:rPr>
            </w:pPr>
            <w:r w:rsidRPr="00C00D8D">
              <w:rPr>
                <w:noProof/>
              </w:rPr>
              <w:t>English as an additional language; those with disabilities; and be able</w:t>
            </w:r>
          </w:p>
          <w:p w14:paraId="52A4CF90" w14:textId="0C22B177" w:rsidR="00C00D8D" w:rsidRPr="00C00D8D" w:rsidRDefault="00C00D8D" w:rsidP="00C00D8D">
            <w:pPr>
              <w:ind w:right="-24"/>
              <w:rPr>
                <w:noProof/>
              </w:rPr>
            </w:pPr>
            <w:r w:rsidRPr="00C00D8D">
              <w:rPr>
                <w:noProof/>
              </w:rPr>
              <w:t>to use and evaluate</w:t>
            </w:r>
            <w:r w:rsidRPr="00C00D8D">
              <w:rPr>
                <w:noProof/>
              </w:rPr>
              <w:t xml:space="preserve"> </w:t>
            </w:r>
            <w:r w:rsidRPr="00C00D8D">
              <w:t>distinctive teaching approaches to engage and support them.</w:t>
            </w:r>
          </w:p>
        </w:tc>
      </w:tr>
      <w:tr w:rsidR="005E3FA4" w:rsidRPr="005E3FA4" w14:paraId="3E6B9D37" w14:textId="77777777" w:rsidTr="000A5B75">
        <w:trPr>
          <w:trHeight w:val="1760"/>
        </w:trPr>
        <w:tc>
          <w:tcPr>
            <w:tcW w:w="956" w:type="pct"/>
          </w:tcPr>
          <w:p w14:paraId="170D8538" w14:textId="77777777" w:rsidR="00863844" w:rsidRPr="00C00D8D" w:rsidRDefault="00863844" w:rsidP="00AF2B89">
            <w:pPr>
              <w:ind w:right="-24"/>
              <w:rPr>
                <w:b/>
                <w:bCs/>
                <w:lang w:eastAsia="en-US"/>
              </w:rPr>
            </w:pPr>
            <w:r w:rsidRPr="00C00D8D">
              <w:rPr>
                <w:b/>
                <w:bCs/>
              </w:rPr>
              <w:t>Non -Teaching Staff</w:t>
            </w:r>
          </w:p>
        </w:tc>
        <w:tc>
          <w:tcPr>
            <w:tcW w:w="4044" w:type="pct"/>
          </w:tcPr>
          <w:p w14:paraId="7CBC6B10" w14:textId="77777777" w:rsidR="00863844" w:rsidRPr="00C00D8D" w:rsidRDefault="00863844" w:rsidP="00AF2B89">
            <w:pPr>
              <w:ind w:right="-24"/>
              <w:rPr>
                <w:lang w:eastAsia="en-US"/>
              </w:rPr>
            </w:pPr>
            <w:r w:rsidRPr="00C00D8D">
              <w:t>Support the school and the governing body in delivering a fair and equitable service to all stakeholders.</w:t>
            </w:r>
          </w:p>
          <w:p w14:paraId="63644E14" w14:textId="7EC6E683" w:rsidR="00863844" w:rsidRPr="00C00D8D" w:rsidRDefault="00863844" w:rsidP="00AF2B89">
            <w:pPr>
              <w:ind w:right="-24"/>
            </w:pPr>
            <w:r w:rsidRPr="00C00D8D">
              <w:t xml:space="preserve">Uphold the commitment made by the </w:t>
            </w:r>
            <w:r w:rsidR="00772C78" w:rsidRPr="00C00D8D">
              <w:t>Head T</w:t>
            </w:r>
            <w:r w:rsidR="00C00D8D" w:rsidRPr="00C00D8D">
              <w:t xml:space="preserve">eacher </w:t>
            </w:r>
            <w:r w:rsidRPr="00C00D8D">
              <w:t>on how pupils and parents/carers can be expected to be treated.</w:t>
            </w:r>
          </w:p>
          <w:p w14:paraId="1A144C7B" w14:textId="77777777" w:rsidR="00863844" w:rsidRPr="00C00D8D" w:rsidRDefault="00863844" w:rsidP="00AF2B89">
            <w:pPr>
              <w:ind w:right="-24"/>
            </w:pPr>
            <w:r w:rsidRPr="00C00D8D">
              <w:t>Support colleagues within the school community.</w:t>
            </w:r>
          </w:p>
          <w:p w14:paraId="17C6BDCA" w14:textId="4156D396" w:rsidR="00863844" w:rsidRPr="00C00D8D" w:rsidRDefault="00863844" w:rsidP="00AF2B89">
            <w:pPr>
              <w:ind w:right="-24"/>
              <w:rPr>
                <w:b/>
                <w:bCs/>
                <w:lang w:eastAsia="en-US"/>
              </w:rPr>
            </w:pPr>
            <w:r w:rsidRPr="00C00D8D">
              <w:t>Record, report and respond appropriately to prejudice-related incidents.</w:t>
            </w:r>
            <w:r w:rsidR="003F7317" w:rsidRPr="00C00D8D">
              <w:t xml:space="preserve"> We use the safeguarding software CPOMS for this if staff members have access or they would pass this on to be documented by someone with access to this. </w:t>
            </w:r>
          </w:p>
        </w:tc>
      </w:tr>
      <w:tr w:rsidR="005E3FA4" w:rsidRPr="005E3FA4" w14:paraId="12DECE6F" w14:textId="77777777" w:rsidTr="000A5B75">
        <w:tc>
          <w:tcPr>
            <w:tcW w:w="956" w:type="pct"/>
          </w:tcPr>
          <w:p w14:paraId="417B0E9D" w14:textId="77777777" w:rsidR="00863844" w:rsidRPr="00C00D8D" w:rsidRDefault="00863844" w:rsidP="00AF2B89">
            <w:pPr>
              <w:spacing w:line="360" w:lineRule="auto"/>
              <w:ind w:right="-24"/>
              <w:rPr>
                <w:b/>
                <w:bCs/>
                <w:lang w:eastAsia="en-US"/>
              </w:rPr>
            </w:pPr>
            <w:r w:rsidRPr="00C00D8D">
              <w:rPr>
                <w:b/>
                <w:bCs/>
              </w:rPr>
              <w:t>Parents/Carers</w:t>
            </w:r>
          </w:p>
        </w:tc>
        <w:tc>
          <w:tcPr>
            <w:tcW w:w="4044" w:type="pct"/>
          </w:tcPr>
          <w:p w14:paraId="28EC6964" w14:textId="77777777" w:rsidR="00863844" w:rsidRPr="00C00D8D" w:rsidRDefault="00863844" w:rsidP="00AF2B89">
            <w:pPr>
              <w:ind w:right="-24"/>
              <w:rPr>
                <w:lang w:eastAsia="en-US"/>
              </w:rPr>
            </w:pPr>
            <w:r w:rsidRPr="00C00D8D">
              <w:t xml:space="preserve">Take an active part in identifying barriers for the school community and in informing the governing body of actions that can be taken to eradicate these. </w:t>
            </w:r>
          </w:p>
          <w:p w14:paraId="2994C100" w14:textId="77777777" w:rsidR="00772C78" w:rsidRPr="00C00D8D" w:rsidRDefault="00863844" w:rsidP="00AF2B89">
            <w:pPr>
              <w:ind w:right="-24"/>
            </w:pPr>
            <w:r w:rsidRPr="00C00D8D">
              <w:t xml:space="preserve">Take an active role in supporting and challenging the school to achieve the commitment given to the school community in tackling inequality and achieving equality of opportunity for all. </w:t>
            </w:r>
          </w:p>
          <w:p w14:paraId="6E1903B1" w14:textId="77777777" w:rsidR="00863844" w:rsidRPr="00C00D8D" w:rsidRDefault="00863844" w:rsidP="00B71E34">
            <w:pPr>
              <w:ind w:right="-24"/>
            </w:pPr>
            <w:r w:rsidRPr="00C00D8D">
              <w:lastRenderedPageBreak/>
              <w:t xml:space="preserve">Uphold the commitment made by the </w:t>
            </w:r>
            <w:r w:rsidR="00772C78" w:rsidRPr="00C00D8D">
              <w:t>H</w:t>
            </w:r>
            <w:r w:rsidRPr="00C00D8D">
              <w:t xml:space="preserve">ead </w:t>
            </w:r>
            <w:r w:rsidR="00772C78" w:rsidRPr="00C00D8D">
              <w:t>T</w:t>
            </w:r>
            <w:r w:rsidRPr="00C00D8D">
              <w:t xml:space="preserve">eacher on how pupils and parents/carers, staff and the wider school community can be expected to be treated. </w:t>
            </w:r>
            <w:r w:rsidR="00B71E34" w:rsidRPr="00C00D8D">
              <w:t>More information</w:t>
            </w:r>
            <w:r w:rsidR="007B11E1" w:rsidRPr="00C00D8D">
              <w:t xml:space="preserve"> is outlined in our</w:t>
            </w:r>
            <w:r w:rsidR="00B71E34" w:rsidRPr="00C00D8D">
              <w:t xml:space="preserve"> </w:t>
            </w:r>
            <w:hyperlink r:id="rId22" w:history="1">
              <w:r w:rsidR="00B71E34" w:rsidRPr="00C00D8D">
                <w:rPr>
                  <w:rStyle w:val="Hyperlink"/>
                  <w:color w:val="auto"/>
                </w:rPr>
                <w:t>Parent Code of Conduct</w:t>
              </w:r>
            </w:hyperlink>
            <w:r w:rsidR="00B71E34" w:rsidRPr="00C00D8D">
              <w:t xml:space="preserve"> and the</w:t>
            </w:r>
            <w:r w:rsidR="007B11E1" w:rsidRPr="00C00D8D">
              <w:t xml:space="preserve"> </w:t>
            </w:r>
            <w:hyperlink r:id="rId23" w:history="1">
              <w:r w:rsidR="007B11E1" w:rsidRPr="00C00D8D">
                <w:rPr>
                  <w:rStyle w:val="Hyperlink"/>
                  <w:color w:val="auto"/>
                </w:rPr>
                <w:t>Home School Agreement</w:t>
              </w:r>
            </w:hyperlink>
            <w:r w:rsidR="007B11E1" w:rsidRPr="00C00D8D">
              <w:t xml:space="preserve">. </w:t>
            </w:r>
          </w:p>
          <w:p w14:paraId="1093D854" w14:textId="3E294ADC" w:rsidR="00C00D8D" w:rsidRPr="00C00D8D" w:rsidRDefault="00C00D8D" w:rsidP="00B71E34">
            <w:pPr>
              <w:ind w:right="-24"/>
              <w:rPr>
                <w:b/>
                <w:bCs/>
                <w:lang w:eastAsia="en-US"/>
              </w:rPr>
            </w:pPr>
            <w:r w:rsidRPr="00C00D8D">
              <w:t xml:space="preserve">Communicate with teaching staff regularly to understand the next steps in their child’s learning and provide some support at home too. </w:t>
            </w:r>
          </w:p>
        </w:tc>
      </w:tr>
      <w:tr w:rsidR="005E3FA4" w:rsidRPr="005E3FA4" w14:paraId="03498853" w14:textId="77777777" w:rsidTr="000A5B75">
        <w:trPr>
          <w:trHeight w:val="1087"/>
        </w:trPr>
        <w:tc>
          <w:tcPr>
            <w:tcW w:w="956" w:type="pct"/>
          </w:tcPr>
          <w:p w14:paraId="08A2297B" w14:textId="77777777" w:rsidR="00863844" w:rsidRPr="00C00D8D" w:rsidRDefault="00863844" w:rsidP="00AF2B89">
            <w:pPr>
              <w:spacing w:line="360" w:lineRule="auto"/>
              <w:ind w:right="-24"/>
              <w:rPr>
                <w:b/>
                <w:bCs/>
                <w:lang w:eastAsia="en-US"/>
              </w:rPr>
            </w:pPr>
            <w:r w:rsidRPr="00C00D8D">
              <w:rPr>
                <w:b/>
                <w:bCs/>
              </w:rPr>
              <w:lastRenderedPageBreak/>
              <w:t>Pupils</w:t>
            </w:r>
          </w:p>
        </w:tc>
        <w:tc>
          <w:tcPr>
            <w:tcW w:w="4044" w:type="pct"/>
          </w:tcPr>
          <w:p w14:paraId="501E0D27" w14:textId="5A8722B3" w:rsidR="00863844" w:rsidRPr="00C00D8D" w:rsidRDefault="00863844" w:rsidP="00AF2B89">
            <w:pPr>
              <w:ind w:right="-24"/>
              <w:rPr>
                <w:lang w:eastAsia="en-US"/>
              </w:rPr>
            </w:pPr>
            <w:r w:rsidRPr="00C00D8D">
              <w:t>Support the school to achieve the commitment made to tackling inequality.</w:t>
            </w:r>
          </w:p>
          <w:p w14:paraId="5F0A8A68" w14:textId="16107942" w:rsidR="00772C78" w:rsidRPr="00C00D8D" w:rsidRDefault="00863844" w:rsidP="00AF2B89">
            <w:pPr>
              <w:ind w:right="-24"/>
            </w:pPr>
            <w:r w:rsidRPr="00C00D8D">
              <w:t xml:space="preserve">Uphold the commitment made by the </w:t>
            </w:r>
            <w:r w:rsidR="00772C78" w:rsidRPr="00C00D8D">
              <w:t>H</w:t>
            </w:r>
            <w:r w:rsidRPr="00C00D8D">
              <w:t xml:space="preserve">ead </w:t>
            </w:r>
            <w:r w:rsidR="00772C78" w:rsidRPr="00C00D8D">
              <w:t>T</w:t>
            </w:r>
            <w:r w:rsidRPr="00C00D8D">
              <w:t xml:space="preserve">eacher on how pupils and parents/carers, staff and the wider school community can be expected to be treated. </w:t>
            </w:r>
          </w:p>
          <w:p w14:paraId="2BEB7739" w14:textId="6D2D3ABE" w:rsidR="00863844" w:rsidRPr="00C00D8D" w:rsidRDefault="00863844" w:rsidP="00AF2B89">
            <w:pPr>
              <w:ind w:right="-24"/>
              <w:rPr>
                <w:b/>
                <w:bCs/>
                <w:lang w:eastAsia="en-US"/>
              </w:rPr>
            </w:pPr>
            <w:r w:rsidRPr="00C00D8D">
              <w:t>Report prejudice-based incidents to a trusted adult.</w:t>
            </w:r>
            <w:r w:rsidR="00B71E34" w:rsidRPr="00C00D8D">
              <w:t xml:space="preserve"> More information can be found in our </w:t>
            </w:r>
            <w:hyperlink r:id="rId24" w:history="1">
              <w:r w:rsidR="00B71E34" w:rsidRPr="00C00D8D">
                <w:rPr>
                  <w:rStyle w:val="Hyperlink"/>
                  <w:color w:val="auto"/>
                </w:rPr>
                <w:t>Home School Agreement</w:t>
              </w:r>
            </w:hyperlink>
            <w:r w:rsidR="00B71E34" w:rsidRPr="00C00D8D">
              <w:t xml:space="preserve">. </w:t>
            </w:r>
          </w:p>
        </w:tc>
      </w:tr>
      <w:tr w:rsidR="005E3FA4" w:rsidRPr="005E3FA4" w14:paraId="42CE8FE8" w14:textId="77777777" w:rsidTr="000A5B75">
        <w:tc>
          <w:tcPr>
            <w:tcW w:w="956" w:type="pct"/>
          </w:tcPr>
          <w:p w14:paraId="36FF77A0" w14:textId="77777777" w:rsidR="00863844" w:rsidRPr="00C00D8D" w:rsidRDefault="00863844" w:rsidP="00AF2B89">
            <w:pPr>
              <w:spacing w:line="276" w:lineRule="auto"/>
              <w:ind w:right="-24"/>
              <w:rPr>
                <w:b/>
                <w:bCs/>
                <w:lang w:eastAsia="en-US"/>
              </w:rPr>
            </w:pPr>
            <w:r w:rsidRPr="00C00D8D">
              <w:rPr>
                <w:b/>
                <w:bCs/>
              </w:rPr>
              <w:t>Local Community Members</w:t>
            </w:r>
          </w:p>
        </w:tc>
        <w:tc>
          <w:tcPr>
            <w:tcW w:w="4044" w:type="pct"/>
          </w:tcPr>
          <w:p w14:paraId="019CF3B2" w14:textId="77777777" w:rsidR="00863844" w:rsidRPr="00C00D8D" w:rsidRDefault="00863844" w:rsidP="00AF2B89">
            <w:pPr>
              <w:ind w:right="-24"/>
              <w:rPr>
                <w:lang w:eastAsia="en-US"/>
              </w:rPr>
            </w:pPr>
            <w:r w:rsidRPr="00C00D8D">
              <w:t xml:space="preserve">Take an active part in identifying barriers for the school community and in informing the governing body of actions that can be taken to eradicate these </w:t>
            </w:r>
          </w:p>
          <w:p w14:paraId="7D3DB17A" w14:textId="77777777" w:rsidR="00863844" w:rsidRPr="00C00D8D" w:rsidRDefault="00863844" w:rsidP="00AF2B89">
            <w:pPr>
              <w:ind w:right="-24"/>
              <w:rPr>
                <w:b/>
                <w:bCs/>
                <w:lang w:eastAsia="en-US"/>
              </w:rPr>
            </w:pPr>
            <w:r w:rsidRPr="00C00D8D">
              <w:t>Take an active role in supporting and challenging the school to achieve the commitment made to the school community in tackling inequality and achieving equality of opportunity for all.</w:t>
            </w:r>
          </w:p>
        </w:tc>
      </w:tr>
    </w:tbl>
    <w:p w14:paraId="09737C98" w14:textId="77777777" w:rsidR="00863844" w:rsidRPr="005925B7" w:rsidRDefault="00863844" w:rsidP="00863844">
      <w:pPr>
        <w:autoSpaceDE w:val="0"/>
        <w:autoSpaceDN w:val="0"/>
        <w:adjustRightInd w:val="0"/>
        <w:ind w:right="-24"/>
        <w:rPr>
          <w:lang w:eastAsia="en-US"/>
        </w:rPr>
      </w:pPr>
    </w:p>
    <w:p w14:paraId="2E7F875F" w14:textId="61FBC4C3" w:rsidR="00863844" w:rsidRPr="005925B7" w:rsidRDefault="00863844" w:rsidP="00863844">
      <w:pPr>
        <w:autoSpaceDE w:val="0"/>
        <w:autoSpaceDN w:val="0"/>
        <w:adjustRightInd w:val="0"/>
        <w:ind w:right="-24"/>
        <w:rPr>
          <w:color w:val="000000"/>
        </w:rPr>
      </w:pPr>
      <w:r w:rsidRPr="005925B7">
        <w:rPr>
          <w:color w:val="000000"/>
        </w:rPr>
        <w:t xml:space="preserve">We will ensure that the whole school community is aware of the </w:t>
      </w:r>
      <w:r w:rsidR="002346DC">
        <w:rPr>
          <w:color w:val="000000"/>
        </w:rPr>
        <w:t>EAL policy</w:t>
      </w:r>
      <w:r w:rsidRPr="005925B7">
        <w:rPr>
          <w:color w:val="000000"/>
        </w:rPr>
        <w:t xml:space="preserve"> </w:t>
      </w:r>
      <w:r w:rsidR="002346DC">
        <w:rPr>
          <w:color w:val="000000"/>
        </w:rPr>
        <w:t>on</w:t>
      </w:r>
      <w:r w:rsidRPr="005925B7">
        <w:rPr>
          <w:color w:val="000000"/>
        </w:rPr>
        <w:t xml:space="preserve"> </w:t>
      </w:r>
      <w:r w:rsidR="008E14B3">
        <w:rPr>
          <w:color w:val="FF0000"/>
        </w:rPr>
        <w:t>the sc</w:t>
      </w:r>
      <w:r w:rsidR="002346DC">
        <w:rPr>
          <w:color w:val="FF0000"/>
        </w:rPr>
        <w:t xml:space="preserve">hool website [insert link]. </w:t>
      </w:r>
    </w:p>
    <w:p w14:paraId="782EF9CF" w14:textId="77777777" w:rsidR="00863844" w:rsidRPr="005925B7" w:rsidRDefault="00863844" w:rsidP="00887569">
      <w:pPr>
        <w:autoSpaceDE w:val="0"/>
        <w:autoSpaceDN w:val="0"/>
        <w:adjustRightInd w:val="0"/>
        <w:ind w:right="-24"/>
        <w:rPr>
          <w:color w:val="000000"/>
        </w:rPr>
      </w:pPr>
    </w:p>
    <w:p w14:paraId="6A5EAC27" w14:textId="77777777" w:rsidR="00F579D1" w:rsidRDefault="00F579D1" w:rsidP="00F579D1">
      <w:pPr>
        <w:autoSpaceDE w:val="0"/>
        <w:autoSpaceDN w:val="0"/>
        <w:adjustRightInd w:val="0"/>
        <w:ind w:right="-24"/>
        <w:rPr>
          <w:b/>
          <w:bCs/>
          <w:color w:val="000000"/>
          <w:u w:val="single"/>
        </w:rPr>
      </w:pPr>
    </w:p>
    <w:p w14:paraId="4CFF4084" w14:textId="35DC30D7" w:rsidR="00F579D1" w:rsidRDefault="00F579D1" w:rsidP="00F579D1">
      <w:pPr>
        <w:autoSpaceDE w:val="0"/>
        <w:autoSpaceDN w:val="0"/>
        <w:adjustRightInd w:val="0"/>
        <w:ind w:right="-24"/>
        <w:rPr>
          <w:b/>
          <w:bCs/>
          <w:color w:val="000000"/>
          <w:u w:val="single"/>
        </w:rPr>
      </w:pPr>
      <w:r w:rsidRPr="000D200F">
        <w:rPr>
          <w:b/>
          <w:bCs/>
          <w:color w:val="000000"/>
          <w:u w:val="single"/>
        </w:rPr>
        <w:t>Mid-Phase Admissions</w:t>
      </w:r>
      <w:r w:rsidR="00E50AEC">
        <w:rPr>
          <w:b/>
          <w:bCs/>
          <w:color w:val="000000"/>
          <w:u w:val="single"/>
        </w:rPr>
        <w:t xml:space="preserve"> Policy</w:t>
      </w:r>
    </w:p>
    <w:p w14:paraId="62C7225B" w14:textId="77777777" w:rsidR="00C57ABC" w:rsidRPr="00DB4A7A" w:rsidRDefault="00C57ABC" w:rsidP="00C57ABC">
      <w:pPr>
        <w:rPr>
          <w:b/>
        </w:rPr>
      </w:pPr>
      <w:r w:rsidRPr="00DB4A7A">
        <w:rPr>
          <w:b/>
        </w:rPr>
        <w:t>Procedure</w:t>
      </w:r>
    </w:p>
    <w:p w14:paraId="0C7DD973" w14:textId="77777777" w:rsidR="00C57ABC" w:rsidRPr="00DB4A7A" w:rsidRDefault="00C57ABC" w:rsidP="00C57ABC">
      <w:pPr>
        <w:pStyle w:val="ListParagraph"/>
        <w:numPr>
          <w:ilvl w:val="0"/>
          <w:numId w:val="32"/>
        </w:numPr>
        <w:spacing w:after="200" w:line="276" w:lineRule="auto"/>
        <w:contextualSpacing/>
        <w:jc w:val="both"/>
        <w:rPr>
          <w:b/>
        </w:rPr>
      </w:pPr>
      <w:r w:rsidRPr="00DB4A7A">
        <w:t>After completing the Local Authority admissions procedure and a child has been accepted for a place at Round Hill the office staff with follow the separate flow-diagram procedures (please see below on page 4).</w:t>
      </w:r>
    </w:p>
    <w:p w14:paraId="530BC2D4" w14:textId="77777777" w:rsidR="00C57ABC" w:rsidRPr="00DB4A7A" w:rsidRDefault="00C57ABC" w:rsidP="00C57ABC">
      <w:pPr>
        <w:pStyle w:val="ListParagraph"/>
        <w:numPr>
          <w:ilvl w:val="0"/>
          <w:numId w:val="32"/>
        </w:numPr>
        <w:spacing w:after="200" w:line="276" w:lineRule="auto"/>
        <w:contextualSpacing/>
        <w:jc w:val="both"/>
        <w:rPr>
          <w:b/>
        </w:rPr>
      </w:pPr>
      <w:r w:rsidRPr="00DB4A7A">
        <w:t>The new parents will have an initial meeting and tour of the school with a member of the SLT. Round Hill parent interpreters are available to communicate with the new family in their first language if the family has little or no English. Our Round Hill Young Interpreters are also available to conduct the initial tour around the school with the new family and preferably the Young Interpreter will be chosen who speaks the family’s first language. Please see the list of parent interpreters and Young Interpreters and the list of languages that they speak who would happily support with this in the purple folder kept in the school office.</w:t>
      </w:r>
    </w:p>
    <w:p w14:paraId="053E25BF" w14:textId="77777777" w:rsidR="00C57ABC" w:rsidRPr="00DB4A7A" w:rsidRDefault="00C57ABC" w:rsidP="00C57ABC">
      <w:pPr>
        <w:pStyle w:val="ListParagraph"/>
        <w:numPr>
          <w:ilvl w:val="0"/>
          <w:numId w:val="32"/>
        </w:numPr>
        <w:spacing w:after="200" w:line="276" w:lineRule="auto"/>
        <w:contextualSpacing/>
        <w:jc w:val="both"/>
        <w:rPr>
          <w:b/>
        </w:rPr>
      </w:pPr>
      <w:r w:rsidRPr="00DB4A7A">
        <w:t xml:space="preserve">During the initial meeting the member of SLT will complete the ‘Mid-Phase EAL New Arrivals Form’ (please see below for an example of this on page 6). This includes details about the families contact details, intended length of stay at the school, educational history, any additional needs, family details and the language spoken, read and written by the child. A copy of this will be kept in the child’s file in the school office and another copy will be passed on to the child’s new class teacher. </w:t>
      </w:r>
    </w:p>
    <w:p w14:paraId="3C3AC4FD" w14:textId="77777777" w:rsidR="00C57ABC" w:rsidRPr="00DB4A7A" w:rsidRDefault="00C57ABC" w:rsidP="00C57ABC">
      <w:pPr>
        <w:pStyle w:val="ListParagraph"/>
        <w:numPr>
          <w:ilvl w:val="0"/>
          <w:numId w:val="32"/>
        </w:numPr>
        <w:spacing w:after="200" w:line="276" w:lineRule="auto"/>
        <w:contextualSpacing/>
        <w:jc w:val="both"/>
        <w:rPr>
          <w:b/>
        </w:rPr>
      </w:pPr>
      <w:r w:rsidRPr="00DB4A7A">
        <w:lastRenderedPageBreak/>
        <w:t xml:space="preserve">The family will be given the Round Hill’s confidential details form to be returned to the school office and an ‘All About Me’ booklet in the child’s first language to complete and return to their teacher. Please see the purple file for these kept in the school office. </w:t>
      </w:r>
    </w:p>
    <w:p w14:paraId="35A3E505" w14:textId="77777777" w:rsidR="00C57ABC" w:rsidRPr="00DB4A7A" w:rsidRDefault="00C57ABC" w:rsidP="00C57ABC">
      <w:pPr>
        <w:pStyle w:val="ListParagraph"/>
        <w:numPr>
          <w:ilvl w:val="0"/>
          <w:numId w:val="32"/>
        </w:numPr>
        <w:spacing w:after="200" w:line="276" w:lineRule="auto"/>
        <w:contextualSpacing/>
        <w:jc w:val="both"/>
        <w:rPr>
          <w:b/>
        </w:rPr>
      </w:pPr>
      <w:r w:rsidRPr="00DB4A7A">
        <w:t xml:space="preserve">Only when the documentation has been fully completed will the Head teacher, in discussion with the other appropriate phase leader or other staff, allocate the child to their new class and inform the class teacher. As part of the decision they will take into account the current balance of the classes and where possible allowing the pairing of children with another child who speaks their home language. </w:t>
      </w:r>
    </w:p>
    <w:p w14:paraId="6B95B2C0" w14:textId="77777777" w:rsidR="00C57ABC" w:rsidRPr="00DB4A7A" w:rsidRDefault="00C57ABC" w:rsidP="00C57ABC">
      <w:pPr>
        <w:pStyle w:val="ListParagraph"/>
        <w:numPr>
          <w:ilvl w:val="0"/>
          <w:numId w:val="32"/>
        </w:numPr>
        <w:spacing w:after="200" w:line="276" w:lineRule="auto"/>
        <w:contextualSpacing/>
        <w:jc w:val="both"/>
        <w:rPr>
          <w:b/>
        </w:rPr>
      </w:pPr>
      <w:r w:rsidRPr="00DB4A7A">
        <w:t xml:space="preserve">The class teacher and other relevant staff e.g. SENCO, medical needs TA, phase leader or the EAL co-ordinator will arrange a meeting with the new child and their parents to welcome them and discuss the child’s individual requirements. </w:t>
      </w:r>
    </w:p>
    <w:p w14:paraId="68F769F5" w14:textId="77777777" w:rsidR="00C57ABC" w:rsidRPr="00DB4A7A" w:rsidRDefault="00C57ABC" w:rsidP="00C57ABC">
      <w:pPr>
        <w:pStyle w:val="ListParagraph"/>
        <w:numPr>
          <w:ilvl w:val="0"/>
          <w:numId w:val="32"/>
        </w:numPr>
        <w:spacing w:after="200" w:line="276" w:lineRule="auto"/>
        <w:contextualSpacing/>
        <w:jc w:val="both"/>
        <w:rPr>
          <w:b/>
        </w:rPr>
      </w:pPr>
      <w:r w:rsidRPr="64E36E47">
        <w:t xml:space="preserve">Following the meeting, the class teacher in consultation with other relevant staff will make arrangements for the child to be inducted into school. This will include completing the New Arrival Teacher Checklist (please see this on page 5).Ideally, there will be a phased start within one week. When additional preparation is required the phased start may take longer. </w:t>
      </w:r>
    </w:p>
    <w:p w14:paraId="76A8BFBB" w14:textId="77777777" w:rsidR="00C57ABC" w:rsidRDefault="00C57ABC" w:rsidP="00C57ABC">
      <w:pPr>
        <w:jc w:val="both"/>
        <w:rPr>
          <w:b/>
          <w:bCs/>
        </w:rPr>
      </w:pPr>
    </w:p>
    <w:p w14:paraId="42D06012" w14:textId="77777777" w:rsidR="00C57ABC" w:rsidRPr="00DB4A7A" w:rsidRDefault="00C57ABC" w:rsidP="00C57ABC">
      <w:pPr>
        <w:jc w:val="both"/>
        <w:rPr>
          <w:b/>
          <w:bCs/>
        </w:rPr>
      </w:pPr>
      <w:r w:rsidRPr="64E36E47">
        <w:rPr>
          <w:b/>
          <w:bCs/>
        </w:rPr>
        <w:t>Phased Start</w:t>
      </w:r>
    </w:p>
    <w:p w14:paraId="4F02652F" w14:textId="77777777" w:rsidR="00C57ABC" w:rsidRPr="00DB4A7A" w:rsidRDefault="00C57ABC" w:rsidP="00C57ABC">
      <w:pPr>
        <w:jc w:val="both"/>
      </w:pPr>
      <w:r w:rsidRPr="00DB4A7A">
        <w:t xml:space="preserve">The child will make a short visit to their class, possibly with a parent, for a part or full half day at the discretion of the class teacher. The purpose of this first visit is to make the child feel welcomed by their new class and teacher. This will take place after the class teacher has prepared a suitable PHSE lesson to welcome the new child. </w:t>
      </w:r>
    </w:p>
    <w:p w14:paraId="29F0A354" w14:textId="77777777" w:rsidR="00C57ABC" w:rsidRPr="00DB4A7A" w:rsidRDefault="00C57ABC" w:rsidP="00C57ABC">
      <w:pPr>
        <w:jc w:val="both"/>
      </w:pPr>
      <w:r w:rsidRPr="64E36E47">
        <w:t xml:space="preserve">Following the child’s short welcome visit, the class teacher will arrange for the child to begin regular attendance. This will be at the discretion of the school and may initially include further half day visits before continuous full time attendance begins. </w:t>
      </w:r>
    </w:p>
    <w:p w14:paraId="50922100" w14:textId="6A4E42CF" w:rsidR="00863844" w:rsidRDefault="00863844" w:rsidP="00887569">
      <w:pPr>
        <w:autoSpaceDE w:val="0"/>
        <w:autoSpaceDN w:val="0"/>
        <w:adjustRightInd w:val="0"/>
        <w:ind w:right="-24"/>
        <w:rPr>
          <w:b/>
          <w:bCs/>
          <w:color w:val="000000"/>
        </w:rPr>
      </w:pPr>
    </w:p>
    <w:p w14:paraId="5765DF55" w14:textId="5A2554D1" w:rsidR="00C57ABC" w:rsidRDefault="00C57ABC" w:rsidP="00887569">
      <w:pPr>
        <w:autoSpaceDE w:val="0"/>
        <w:autoSpaceDN w:val="0"/>
        <w:adjustRightInd w:val="0"/>
        <w:ind w:right="-24"/>
        <w:rPr>
          <w:b/>
          <w:bCs/>
          <w:color w:val="000000"/>
        </w:rPr>
      </w:pPr>
    </w:p>
    <w:p w14:paraId="6533CD82" w14:textId="7676DD51" w:rsidR="00C57ABC" w:rsidRDefault="00C57ABC" w:rsidP="00887569">
      <w:pPr>
        <w:autoSpaceDE w:val="0"/>
        <w:autoSpaceDN w:val="0"/>
        <w:adjustRightInd w:val="0"/>
        <w:ind w:right="-24"/>
        <w:rPr>
          <w:b/>
          <w:bCs/>
          <w:color w:val="000000"/>
        </w:rPr>
      </w:pPr>
    </w:p>
    <w:p w14:paraId="49156C8E" w14:textId="1003191A" w:rsidR="00C57ABC" w:rsidRDefault="00C57ABC" w:rsidP="00887569">
      <w:pPr>
        <w:autoSpaceDE w:val="0"/>
        <w:autoSpaceDN w:val="0"/>
        <w:adjustRightInd w:val="0"/>
        <w:ind w:right="-24"/>
        <w:rPr>
          <w:b/>
          <w:bCs/>
          <w:color w:val="000000"/>
        </w:rPr>
      </w:pPr>
    </w:p>
    <w:p w14:paraId="61E6C333" w14:textId="56379863" w:rsidR="00C57ABC" w:rsidRDefault="00C57ABC" w:rsidP="00887569">
      <w:pPr>
        <w:autoSpaceDE w:val="0"/>
        <w:autoSpaceDN w:val="0"/>
        <w:adjustRightInd w:val="0"/>
        <w:ind w:right="-24"/>
        <w:rPr>
          <w:b/>
          <w:bCs/>
          <w:color w:val="000000"/>
        </w:rPr>
      </w:pPr>
    </w:p>
    <w:p w14:paraId="2DDDE435" w14:textId="340FDA32" w:rsidR="00C57ABC" w:rsidRDefault="00C57ABC" w:rsidP="00887569">
      <w:pPr>
        <w:autoSpaceDE w:val="0"/>
        <w:autoSpaceDN w:val="0"/>
        <w:adjustRightInd w:val="0"/>
        <w:ind w:right="-24"/>
        <w:rPr>
          <w:b/>
          <w:bCs/>
          <w:color w:val="000000"/>
        </w:rPr>
      </w:pPr>
    </w:p>
    <w:p w14:paraId="5F327AA4" w14:textId="3E5DF4EF" w:rsidR="00C57ABC" w:rsidRDefault="00C57ABC" w:rsidP="00887569">
      <w:pPr>
        <w:autoSpaceDE w:val="0"/>
        <w:autoSpaceDN w:val="0"/>
        <w:adjustRightInd w:val="0"/>
        <w:ind w:right="-24"/>
        <w:rPr>
          <w:b/>
          <w:bCs/>
          <w:color w:val="000000"/>
        </w:rPr>
      </w:pPr>
    </w:p>
    <w:p w14:paraId="358A4DD7" w14:textId="0FA15BA0" w:rsidR="00C57ABC" w:rsidRDefault="00C57ABC" w:rsidP="00887569">
      <w:pPr>
        <w:autoSpaceDE w:val="0"/>
        <w:autoSpaceDN w:val="0"/>
        <w:adjustRightInd w:val="0"/>
        <w:ind w:right="-24"/>
        <w:rPr>
          <w:b/>
          <w:bCs/>
          <w:color w:val="000000"/>
        </w:rPr>
      </w:pPr>
    </w:p>
    <w:p w14:paraId="3C44C25F" w14:textId="213C70D5" w:rsidR="00C57ABC" w:rsidRDefault="00C57ABC" w:rsidP="00887569">
      <w:pPr>
        <w:autoSpaceDE w:val="0"/>
        <w:autoSpaceDN w:val="0"/>
        <w:adjustRightInd w:val="0"/>
        <w:ind w:right="-24"/>
        <w:rPr>
          <w:b/>
          <w:bCs/>
          <w:color w:val="000000"/>
        </w:rPr>
      </w:pPr>
    </w:p>
    <w:p w14:paraId="26C15573" w14:textId="40D42AAF" w:rsidR="00C57ABC" w:rsidRDefault="00C57ABC" w:rsidP="00887569">
      <w:pPr>
        <w:autoSpaceDE w:val="0"/>
        <w:autoSpaceDN w:val="0"/>
        <w:adjustRightInd w:val="0"/>
        <w:ind w:right="-24"/>
        <w:rPr>
          <w:b/>
          <w:bCs/>
          <w:color w:val="000000"/>
        </w:rPr>
      </w:pPr>
    </w:p>
    <w:p w14:paraId="26765D82" w14:textId="4499F19C" w:rsidR="00C57ABC" w:rsidRDefault="00C57ABC" w:rsidP="00887569">
      <w:pPr>
        <w:autoSpaceDE w:val="0"/>
        <w:autoSpaceDN w:val="0"/>
        <w:adjustRightInd w:val="0"/>
        <w:ind w:right="-24"/>
        <w:rPr>
          <w:b/>
          <w:bCs/>
          <w:color w:val="000000"/>
        </w:rPr>
      </w:pPr>
    </w:p>
    <w:p w14:paraId="60D6D8AB" w14:textId="27DC7228" w:rsidR="00C57ABC" w:rsidRDefault="00C57ABC" w:rsidP="00887569">
      <w:pPr>
        <w:autoSpaceDE w:val="0"/>
        <w:autoSpaceDN w:val="0"/>
        <w:adjustRightInd w:val="0"/>
        <w:ind w:right="-24"/>
        <w:rPr>
          <w:b/>
          <w:bCs/>
          <w:color w:val="000000"/>
        </w:rPr>
      </w:pPr>
    </w:p>
    <w:p w14:paraId="4F142DFD" w14:textId="511B4743" w:rsidR="00C57ABC" w:rsidRDefault="00C57ABC" w:rsidP="00887569">
      <w:pPr>
        <w:autoSpaceDE w:val="0"/>
        <w:autoSpaceDN w:val="0"/>
        <w:adjustRightInd w:val="0"/>
        <w:ind w:right="-24"/>
        <w:rPr>
          <w:b/>
          <w:bCs/>
          <w:color w:val="000000"/>
        </w:rPr>
      </w:pPr>
    </w:p>
    <w:p w14:paraId="1E89BAF2" w14:textId="65B3706A" w:rsidR="00C57ABC" w:rsidRDefault="00C57ABC" w:rsidP="00887569">
      <w:pPr>
        <w:autoSpaceDE w:val="0"/>
        <w:autoSpaceDN w:val="0"/>
        <w:adjustRightInd w:val="0"/>
        <w:ind w:right="-24"/>
        <w:rPr>
          <w:b/>
          <w:bCs/>
          <w:color w:val="000000"/>
        </w:rPr>
      </w:pPr>
    </w:p>
    <w:p w14:paraId="2FEC7A6F" w14:textId="17E0F68B" w:rsidR="00C57ABC" w:rsidRDefault="00C57ABC" w:rsidP="00887569">
      <w:pPr>
        <w:autoSpaceDE w:val="0"/>
        <w:autoSpaceDN w:val="0"/>
        <w:adjustRightInd w:val="0"/>
        <w:ind w:right="-24"/>
        <w:rPr>
          <w:b/>
          <w:bCs/>
          <w:color w:val="000000"/>
        </w:rPr>
      </w:pPr>
    </w:p>
    <w:p w14:paraId="2C5EF87B" w14:textId="3309D43B" w:rsidR="00C57ABC" w:rsidRDefault="00C57ABC" w:rsidP="00887569">
      <w:pPr>
        <w:autoSpaceDE w:val="0"/>
        <w:autoSpaceDN w:val="0"/>
        <w:adjustRightInd w:val="0"/>
        <w:ind w:right="-24"/>
        <w:rPr>
          <w:b/>
          <w:bCs/>
          <w:color w:val="000000"/>
        </w:rPr>
      </w:pPr>
    </w:p>
    <w:p w14:paraId="1B1FAC6F" w14:textId="6465659A" w:rsidR="00C57ABC" w:rsidRDefault="00C57ABC" w:rsidP="00887569">
      <w:pPr>
        <w:autoSpaceDE w:val="0"/>
        <w:autoSpaceDN w:val="0"/>
        <w:adjustRightInd w:val="0"/>
        <w:ind w:right="-24"/>
        <w:rPr>
          <w:b/>
          <w:bCs/>
          <w:color w:val="000000"/>
        </w:rPr>
      </w:pPr>
    </w:p>
    <w:p w14:paraId="5AA3F2A6" w14:textId="7DAA855B" w:rsidR="00C57ABC" w:rsidRDefault="00C57ABC" w:rsidP="00887569">
      <w:pPr>
        <w:autoSpaceDE w:val="0"/>
        <w:autoSpaceDN w:val="0"/>
        <w:adjustRightInd w:val="0"/>
        <w:ind w:right="-24"/>
        <w:rPr>
          <w:b/>
          <w:bCs/>
          <w:color w:val="000000"/>
        </w:rPr>
      </w:pPr>
    </w:p>
    <w:p w14:paraId="16D13DA4" w14:textId="07E0157A" w:rsidR="00C57ABC" w:rsidRDefault="00C57ABC" w:rsidP="00887569">
      <w:pPr>
        <w:autoSpaceDE w:val="0"/>
        <w:autoSpaceDN w:val="0"/>
        <w:adjustRightInd w:val="0"/>
        <w:ind w:right="-24"/>
        <w:rPr>
          <w:b/>
          <w:bCs/>
          <w:color w:val="000000"/>
        </w:rPr>
      </w:pPr>
    </w:p>
    <w:p w14:paraId="25C319C5" w14:textId="1591921C" w:rsidR="00C57ABC" w:rsidRDefault="00C57ABC" w:rsidP="00887569">
      <w:pPr>
        <w:autoSpaceDE w:val="0"/>
        <w:autoSpaceDN w:val="0"/>
        <w:adjustRightInd w:val="0"/>
        <w:ind w:right="-24"/>
        <w:rPr>
          <w:b/>
          <w:bCs/>
          <w:color w:val="000000"/>
        </w:rPr>
      </w:pPr>
    </w:p>
    <w:p w14:paraId="0C9EFD83" w14:textId="1D7849EB" w:rsidR="00C57ABC" w:rsidRDefault="00C57ABC" w:rsidP="00887569">
      <w:pPr>
        <w:autoSpaceDE w:val="0"/>
        <w:autoSpaceDN w:val="0"/>
        <w:adjustRightInd w:val="0"/>
        <w:ind w:right="-24"/>
        <w:rPr>
          <w:b/>
          <w:bCs/>
          <w:color w:val="000000"/>
        </w:rPr>
      </w:pPr>
      <w:r w:rsidRPr="00C57ABC">
        <w:rPr>
          <w:b/>
          <w:bCs/>
          <w:noProof/>
          <w:color w:val="000000"/>
        </w:rPr>
        <w:drawing>
          <wp:anchor distT="0" distB="0" distL="114300" distR="114300" simplePos="0" relativeHeight="251660288" behindDoc="0" locked="0" layoutInCell="1" allowOverlap="1" wp14:anchorId="6693609A" wp14:editId="5A89BC0F">
            <wp:simplePos x="0" y="0"/>
            <wp:positionH relativeFrom="column">
              <wp:posOffset>-228600</wp:posOffset>
            </wp:positionH>
            <wp:positionV relativeFrom="paragraph">
              <wp:posOffset>4693920</wp:posOffset>
            </wp:positionV>
            <wp:extent cx="6244653" cy="3284220"/>
            <wp:effectExtent l="0" t="0" r="381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244653" cy="3284220"/>
                    </a:xfrm>
                    <a:prstGeom prst="rect">
                      <a:avLst/>
                    </a:prstGeom>
                  </pic:spPr>
                </pic:pic>
              </a:graphicData>
            </a:graphic>
            <wp14:sizeRelH relativeFrom="page">
              <wp14:pctWidth>0</wp14:pctWidth>
            </wp14:sizeRelH>
            <wp14:sizeRelV relativeFrom="page">
              <wp14:pctHeight>0</wp14:pctHeight>
            </wp14:sizeRelV>
          </wp:anchor>
        </w:drawing>
      </w:r>
      <w:r w:rsidRPr="00C57ABC">
        <w:rPr>
          <w:b/>
          <w:bCs/>
          <w:noProof/>
          <w:color w:val="000000"/>
        </w:rPr>
        <w:drawing>
          <wp:inline distT="0" distB="0" distL="0" distR="0" wp14:anchorId="573134C6" wp14:editId="4108B558">
            <wp:extent cx="5731510" cy="4639310"/>
            <wp:effectExtent l="0" t="0" r="254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4639310"/>
                    </a:xfrm>
                    <a:prstGeom prst="rect">
                      <a:avLst/>
                    </a:prstGeom>
                  </pic:spPr>
                </pic:pic>
              </a:graphicData>
            </a:graphic>
          </wp:inline>
        </w:drawing>
      </w:r>
    </w:p>
    <w:p w14:paraId="7AF4273A" w14:textId="09FAF653" w:rsidR="00C57ABC" w:rsidRDefault="00C57ABC" w:rsidP="00887569">
      <w:pPr>
        <w:autoSpaceDE w:val="0"/>
        <w:autoSpaceDN w:val="0"/>
        <w:adjustRightInd w:val="0"/>
        <w:ind w:right="-24"/>
        <w:rPr>
          <w:b/>
          <w:bCs/>
          <w:color w:val="000000"/>
        </w:rPr>
      </w:pPr>
    </w:p>
    <w:p w14:paraId="48333286" w14:textId="20B01091" w:rsidR="00C57ABC" w:rsidRDefault="00C57ABC" w:rsidP="00887569">
      <w:pPr>
        <w:autoSpaceDE w:val="0"/>
        <w:autoSpaceDN w:val="0"/>
        <w:adjustRightInd w:val="0"/>
        <w:ind w:right="-24"/>
        <w:rPr>
          <w:b/>
          <w:bCs/>
          <w:color w:val="000000"/>
        </w:rPr>
      </w:pPr>
    </w:p>
    <w:p w14:paraId="77E41B9F" w14:textId="758E8232" w:rsidR="00C57ABC" w:rsidRDefault="00C57ABC" w:rsidP="00887569">
      <w:pPr>
        <w:autoSpaceDE w:val="0"/>
        <w:autoSpaceDN w:val="0"/>
        <w:adjustRightInd w:val="0"/>
        <w:ind w:right="-24"/>
        <w:rPr>
          <w:b/>
          <w:bCs/>
          <w:color w:val="000000"/>
        </w:rPr>
      </w:pPr>
    </w:p>
    <w:p w14:paraId="7725A4BB" w14:textId="6D575AAF" w:rsidR="00C57ABC" w:rsidRDefault="00C57ABC" w:rsidP="00887569">
      <w:pPr>
        <w:autoSpaceDE w:val="0"/>
        <w:autoSpaceDN w:val="0"/>
        <w:adjustRightInd w:val="0"/>
        <w:ind w:right="-24"/>
        <w:rPr>
          <w:b/>
          <w:bCs/>
          <w:color w:val="000000"/>
        </w:rPr>
      </w:pPr>
    </w:p>
    <w:p w14:paraId="4B3ED825" w14:textId="773BC7B1" w:rsidR="00C57ABC" w:rsidRDefault="00C57ABC" w:rsidP="00887569">
      <w:pPr>
        <w:autoSpaceDE w:val="0"/>
        <w:autoSpaceDN w:val="0"/>
        <w:adjustRightInd w:val="0"/>
        <w:ind w:right="-24"/>
        <w:rPr>
          <w:b/>
          <w:bCs/>
          <w:color w:val="000000"/>
        </w:rPr>
      </w:pPr>
    </w:p>
    <w:p w14:paraId="4B68C07E" w14:textId="30D4581D" w:rsidR="00C57ABC" w:rsidRDefault="00C57ABC" w:rsidP="00887569">
      <w:pPr>
        <w:autoSpaceDE w:val="0"/>
        <w:autoSpaceDN w:val="0"/>
        <w:adjustRightInd w:val="0"/>
        <w:ind w:right="-24"/>
        <w:rPr>
          <w:b/>
          <w:bCs/>
          <w:color w:val="000000"/>
        </w:rPr>
      </w:pPr>
    </w:p>
    <w:p w14:paraId="5D452281" w14:textId="55502B02" w:rsidR="00C57ABC" w:rsidRDefault="00C57ABC" w:rsidP="00887569">
      <w:pPr>
        <w:autoSpaceDE w:val="0"/>
        <w:autoSpaceDN w:val="0"/>
        <w:adjustRightInd w:val="0"/>
        <w:ind w:right="-24"/>
        <w:rPr>
          <w:b/>
          <w:bCs/>
          <w:color w:val="000000"/>
        </w:rPr>
      </w:pPr>
    </w:p>
    <w:p w14:paraId="7F8ED7FF" w14:textId="5E25E341" w:rsidR="00C57ABC" w:rsidRDefault="00C57ABC" w:rsidP="00887569">
      <w:pPr>
        <w:autoSpaceDE w:val="0"/>
        <w:autoSpaceDN w:val="0"/>
        <w:adjustRightInd w:val="0"/>
        <w:ind w:right="-24"/>
        <w:rPr>
          <w:b/>
          <w:bCs/>
          <w:color w:val="000000"/>
        </w:rPr>
      </w:pPr>
    </w:p>
    <w:p w14:paraId="6E8C2BBF" w14:textId="037FD6CA" w:rsidR="00C57ABC" w:rsidRDefault="00C57ABC" w:rsidP="00887569">
      <w:pPr>
        <w:autoSpaceDE w:val="0"/>
        <w:autoSpaceDN w:val="0"/>
        <w:adjustRightInd w:val="0"/>
        <w:ind w:right="-24"/>
        <w:rPr>
          <w:b/>
          <w:bCs/>
          <w:color w:val="000000"/>
        </w:rPr>
      </w:pPr>
    </w:p>
    <w:p w14:paraId="5A5FC23F" w14:textId="4EA04ABD" w:rsidR="00C57ABC" w:rsidRDefault="00C57ABC" w:rsidP="00887569">
      <w:pPr>
        <w:autoSpaceDE w:val="0"/>
        <w:autoSpaceDN w:val="0"/>
        <w:adjustRightInd w:val="0"/>
        <w:ind w:right="-24"/>
        <w:rPr>
          <w:b/>
          <w:bCs/>
          <w:color w:val="000000"/>
        </w:rPr>
      </w:pPr>
    </w:p>
    <w:p w14:paraId="76602726" w14:textId="4C939C1A" w:rsidR="00C57ABC" w:rsidRDefault="00C57ABC" w:rsidP="00887569">
      <w:pPr>
        <w:autoSpaceDE w:val="0"/>
        <w:autoSpaceDN w:val="0"/>
        <w:adjustRightInd w:val="0"/>
        <w:ind w:right="-24"/>
        <w:rPr>
          <w:b/>
          <w:bCs/>
          <w:color w:val="000000"/>
        </w:rPr>
      </w:pPr>
    </w:p>
    <w:p w14:paraId="55D86DDE" w14:textId="76373F9C" w:rsidR="00C57ABC" w:rsidRDefault="00C57ABC" w:rsidP="00887569">
      <w:pPr>
        <w:autoSpaceDE w:val="0"/>
        <w:autoSpaceDN w:val="0"/>
        <w:adjustRightInd w:val="0"/>
        <w:ind w:right="-24"/>
        <w:rPr>
          <w:b/>
          <w:bCs/>
          <w:color w:val="000000"/>
        </w:rPr>
      </w:pPr>
    </w:p>
    <w:p w14:paraId="40904214" w14:textId="171B56D0" w:rsidR="00C57ABC" w:rsidRDefault="00C57ABC" w:rsidP="00887569">
      <w:pPr>
        <w:autoSpaceDE w:val="0"/>
        <w:autoSpaceDN w:val="0"/>
        <w:adjustRightInd w:val="0"/>
        <w:ind w:right="-24"/>
        <w:rPr>
          <w:b/>
          <w:bCs/>
          <w:color w:val="000000"/>
        </w:rPr>
      </w:pPr>
    </w:p>
    <w:p w14:paraId="0EDE1A45" w14:textId="60D45074" w:rsidR="00C57ABC" w:rsidRDefault="00C57ABC" w:rsidP="00887569">
      <w:pPr>
        <w:autoSpaceDE w:val="0"/>
        <w:autoSpaceDN w:val="0"/>
        <w:adjustRightInd w:val="0"/>
        <w:ind w:right="-24"/>
        <w:rPr>
          <w:b/>
          <w:bCs/>
          <w:color w:val="000000"/>
        </w:rPr>
      </w:pPr>
    </w:p>
    <w:p w14:paraId="4C1F61C9" w14:textId="27B6054F" w:rsidR="00C57ABC" w:rsidRDefault="00C57ABC" w:rsidP="00887569">
      <w:pPr>
        <w:autoSpaceDE w:val="0"/>
        <w:autoSpaceDN w:val="0"/>
        <w:adjustRightInd w:val="0"/>
        <w:ind w:right="-24"/>
        <w:rPr>
          <w:b/>
          <w:bCs/>
          <w:color w:val="000000"/>
        </w:rPr>
      </w:pPr>
    </w:p>
    <w:p w14:paraId="0CF66A50" w14:textId="36B3A00F" w:rsidR="00C57ABC" w:rsidRDefault="00C57ABC" w:rsidP="00887569">
      <w:pPr>
        <w:autoSpaceDE w:val="0"/>
        <w:autoSpaceDN w:val="0"/>
        <w:adjustRightInd w:val="0"/>
        <w:ind w:right="-24"/>
        <w:rPr>
          <w:b/>
          <w:bCs/>
          <w:color w:val="000000"/>
        </w:rPr>
      </w:pPr>
    </w:p>
    <w:p w14:paraId="24102A88" w14:textId="5BCAEFA5" w:rsidR="00C57ABC" w:rsidRDefault="00C57ABC" w:rsidP="00887569">
      <w:pPr>
        <w:autoSpaceDE w:val="0"/>
        <w:autoSpaceDN w:val="0"/>
        <w:adjustRightInd w:val="0"/>
        <w:ind w:right="-24"/>
        <w:rPr>
          <w:b/>
          <w:bCs/>
          <w:color w:val="000000"/>
        </w:rPr>
      </w:pPr>
    </w:p>
    <w:p w14:paraId="135878C4" w14:textId="160AB4D1" w:rsidR="00C57ABC" w:rsidRDefault="00C57ABC" w:rsidP="00887569">
      <w:pPr>
        <w:autoSpaceDE w:val="0"/>
        <w:autoSpaceDN w:val="0"/>
        <w:adjustRightInd w:val="0"/>
        <w:ind w:right="-24"/>
        <w:rPr>
          <w:b/>
          <w:bCs/>
          <w:color w:val="000000"/>
        </w:rPr>
      </w:pPr>
    </w:p>
    <w:p w14:paraId="33C762CF" w14:textId="1598F382" w:rsidR="00C57ABC" w:rsidRDefault="00C57ABC" w:rsidP="00887569">
      <w:pPr>
        <w:autoSpaceDE w:val="0"/>
        <w:autoSpaceDN w:val="0"/>
        <w:adjustRightInd w:val="0"/>
        <w:ind w:right="-24"/>
        <w:rPr>
          <w:b/>
          <w:bCs/>
          <w:color w:val="000000"/>
        </w:rPr>
      </w:pPr>
    </w:p>
    <w:p w14:paraId="27C26E5C" w14:textId="78F096D9" w:rsidR="00C57ABC" w:rsidRDefault="00C57ABC" w:rsidP="00887569">
      <w:pPr>
        <w:autoSpaceDE w:val="0"/>
        <w:autoSpaceDN w:val="0"/>
        <w:adjustRightInd w:val="0"/>
        <w:ind w:right="-24"/>
        <w:rPr>
          <w:b/>
          <w:bCs/>
          <w:color w:val="000000"/>
        </w:rPr>
      </w:pPr>
    </w:p>
    <w:p w14:paraId="40D7F76C" w14:textId="1EE9D687" w:rsidR="00C57ABC" w:rsidRDefault="00C57ABC" w:rsidP="00887569">
      <w:pPr>
        <w:autoSpaceDE w:val="0"/>
        <w:autoSpaceDN w:val="0"/>
        <w:adjustRightInd w:val="0"/>
        <w:ind w:right="-24"/>
        <w:rPr>
          <w:b/>
          <w:bCs/>
          <w:color w:val="000000"/>
        </w:rPr>
      </w:pPr>
    </w:p>
    <w:p w14:paraId="0BD7B60A" w14:textId="0BFBAFCB" w:rsidR="00C57ABC" w:rsidRDefault="00C57ABC" w:rsidP="00887569">
      <w:pPr>
        <w:autoSpaceDE w:val="0"/>
        <w:autoSpaceDN w:val="0"/>
        <w:adjustRightInd w:val="0"/>
        <w:ind w:right="-24"/>
        <w:rPr>
          <w:b/>
          <w:bCs/>
          <w:color w:val="000000"/>
        </w:rPr>
      </w:pPr>
    </w:p>
    <w:p w14:paraId="5193B8BE" w14:textId="169C671C" w:rsidR="00C57ABC" w:rsidRDefault="00C57ABC" w:rsidP="00887569">
      <w:pPr>
        <w:autoSpaceDE w:val="0"/>
        <w:autoSpaceDN w:val="0"/>
        <w:adjustRightInd w:val="0"/>
        <w:ind w:right="-24"/>
        <w:rPr>
          <w:b/>
          <w:bCs/>
          <w:color w:val="000000"/>
        </w:rPr>
      </w:pPr>
    </w:p>
    <w:p w14:paraId="092C59A5" w14:textId="66AB3C3B" w:rsidR="00C57ABC" w:rsidRDefault="00C57ABC" w:rsidP="00887569">
      <w:pPr>
        <w:autoSpaceDE w:val="0"/>
        <w:autoSpaceDN w:val="0"/>
        <w:adjustRightInd w:val="0"/>
        <w:ind w:right="-24"/>
        <w:rPr>
          <w:b/>
          <w:bCs/>
          <w:color w:val="000000"/>
        </w:rPr>
      </w:pPr>
    </w:p>
    <w:p w14:paraId="52328F08" w14:textId="31DFFD67" w:rsidR="00C57ABC" w:rsidRDefault="00C57ABC" w:rsidP="00887569">
      <w:pPr>
        <w:autoSpaceDE w:val="0"/>
        <w:autoSpaceDN w:val="0"/>
        <w:adjustRightInd w:val="0"/>
        <w:ind w:right="-24"/>
        <w:rPr>
          <w:b/>
          <w:bCs/>
          <w:color w:val="000000"/>
        </w:rPr>
      </w:pPr>
    </w:p>
    <w:p w14:paraId="7909201F" w14:textId="344164C5" w:rsidR="00C57ABC" w:rsidRDefault="00C57ABC" w:rsidP="00887569">
      <w:pPr>
        <w:autoSpaceDE w:val="0"/>
        <w:autoSpaceDN w:val="0"/>
        <w:adjustRightInd w:val="0"/>
        <w:ind w:right="-24"/>
        <w:rPr>
          <w:b/>
          <w:bCs/>
          <w:color w:val="000000"/>
        </w:rPr>
      </w:pPr>
      <w:r w:rsidRPr="00C57ABC">
        <w:rPr>
          <w:b/>
          <w:bCs/>
          <w:noProof/>
          <w:color w:val="000000"/>
        </w:rPr>
        <w:drawing>
          <wp:inline distT="0" distB="0" distL="0" distR="0" wp14:anchorId="4BC39B5A" wp14:editId="2A2BB7F8">
            <wp:extent cx="5639289" cy="531160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39289" cy="5311600"/>
                    </a:xfrm>
                    <a:prstGeom prst="rect">
                      <a:avLst/>
                    </a:prstGeom>
                  </pic:spPr>
                </pic:pic>
              </a:graphicData>
            </a:graphic>
          </wp:inline>
        </w:drawing>
      </w:r>
    </w:p>
    <w:p w14:paraId="41C5A192" w14:textId="6157507F" w:rsidR="00C57ABC" w:rsidRDefault="00C57ABC" w:rsidP="00887569">
      <w:pPr>
        <w:autoSpaceDE w:val="0"/>
        <w:autoSpaceDN w:val="0"/>
        <w:adjustRightInd w:val="0"/>
        <w:ind w:right="-24"/>
        <w:rPr>
          <w:b/>
          <w:bCs/>
          <w:color w:val="000000"/>
        </w:rPr>
      </w:pPr>
      <w:r w:rsidRPr="00C57ABC">
        <w:rPr>
          <w:b/>
          <w:bCs/>
          <w:noProof/>
          <w:color w:val="000000"/>
        </w:rPr>
        <w:drawing>
          <wp:anchor distT="0" distB="0" distL="114300" distR="114300" simplePos="0" relativeHeight="251661312" behindDoc="0" locked="0" layoutInCell="1" allowOverlap="1" wp14:anchorId="52BCA378" wp14:editId="34B72DC4">
            <wp:simplePos x="0" y="0"/>
            <wp:positionH relativeFrom="margin">
              <wp:posOffset>-635</wp:posOffset>
            </wp:positionH>
            <wp:positionV relativeFrom="paragraph">
              <wp:posOffset>3810</wp:posOffset>
            </wp:positionV>
            <wp:extent cx="5915660" cy="2042160"/>
            <wp:effectExtent l="0" t="0" r="889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915660" cy="2042160"/>
                    </a:xfrm>
                    <a:prstGeom prst="rect">
                      <a:avLst/>
                    </a:prstGeom>
                  </pic:spPr>
                </pic:pic>
              </a:graphicData>
            </a:graphic>
            <wp14:sizeRelH relativeFrom="page">
              <wp14:pctWidth>0</wp14:pctWidth>
            </wp14:sizeRelH>
            <wp14:sizeRelV relativeFrom="page">
              <wp14:pctHeight>0</wp14:pctHeight>
            </wp14:sizeRelV>
          </wp:anchor>
        </w:drawing>
      </w:r>
    </w:p>
    <w:p w14:paraId="498FD34C" w14:textId="05449DCF" w:rsidR="00C57ABC" w:rsidRDefault="00C57ABC" w:rsidP="00887569">
      <w:pPr>
        <w:autoSpaceDE w:val="0"/>
        <w:autoSpaceDN w:val="0"/>
        <w:adjustRightInd w:val="0"/>
        <w:ind w:right="-24"/>
        <w:rPr>
          <w:b/>
          <w:bCs/>
          <w:color w:val="000000"/>
        </w:rPr>
      </w:pPr>
    </w:p>
    <w:p w14:paraId="4F42BD02" w14:textId="1B031C09" w:rsidR="00C57ABC" w:rsidRDefault="00C57ABC" w:rsidP="00887569">
      <w:pPr>
        <w:autoSpaceDE w:val="0"/>
        <w:autoSpaceDN w:val="0"/>
        <w:adjustRightInd w:val="0"/>
        <w:ind w:right="-24"/>
        <w:rPr>
          <w:b/>
          <w:bCs/>
          <w:color w:val="000000"/>
        </w:rPr>
      </w:pPr>
    </w:p>
    <w:p w14:paraId="4ED248F2" w14:textId="60E580EA" w:rsidR="00C57ABC" w:rsidRDefault="00C57ABC" w:rsidP="00887569">
      <w:pPr>
        <w:autoSpaceDE w:val="0"/>
        <w:autoSpaceDN w:val="0"/>
        <w:adjustRightInd w:val="0"/>
        <w:ind w:right="-24"/>
        <w:rPr>
          <w:b/>
          <w:bCs/>
          <w:color w:val="000000"/>
        </w:rPr>
      </w:pPr>
    </w:p>
    <w:p w14:paraId="5F8F7975" w14:textId="710143EB" w:rsidR="00C57ABC" w:rsidRDefault="00C57ABC" w:rsidP="00887569">
      <w:pPr>
        <w:autoSpaceDE w:val="0"/>
        <w:autoSpaceDN w:val="0"/>
        <w:adjustRightInd w:val="0"/>
        <w:ind w:right="-24"/>
        <w:rPr>
          <w:b/>
          <w:bCs/>
          <w:color w:val="000000"/>
        </w:rPr>
      </w:pPr>
    </w:p>
    <w:p w14:paraId="5897935E" w14:textId="173DEF36" w:rsidR="00C57ABC" w:rsidRDefault="00C57ABC" w:rsidP="00887569">
      <w:pPr>
        <w:autoSpaceDE w:val="0"/>
        <w:autoSpaceDN w:val="0"/>
        <w:adjustRightInd w:val="0"/>
        <w:ind w:right="-24"/>
        <w:rPr>
          <w:b/>
          <w:bCs/>
          <w:color w:val="000000"/>
        </w:rPr>
      </w:pPr>
    </w:p>
    <w:p w14:paraId="3E0EAE94" w14:textId="2C7F34CC" w:rsidR="00C57ABC" w:rsidRDefault="00C57ABC" w:rsidP="00887569">
      <w:pPr>
        <w:autoSpaceDE w:val="0"/>
        <w:autoSpaceDN w:val="0"/>
        <w:adjustRightInd w:val="0"/>
        <w:ind w:right="-24"/>
        <w:rPr>
          <w:b/>
          <w:bCs/>
          <w:color w:val="000000"/>
        </w:rPr>
      </w:pPr>
    </w:p>
    <w:p w14:paraId="271953C6" w14:textId="2268CEA7" w:rsidR="00C57ABC" w:rsidRDefault="00C57ABC" w:rsidP="00887569">
      <w:pPr>
        <w:autoSpaceDE w:val="0"/>
        <w:autoSpaceDN w:val="0"/>
        <w:adjustRightInd w:val="0"/>
        <w:ind w:right="-24"/>
        <w:rPr>
          <w:b/>
          <w:bCs/>
          <w:color w:val="000000"/>
        </w:rPr>
      </w:pPr>
    </w:p>
    <w:p w14:paraId="29CCAA12" w14:textId="062EE2FE" w:rsidR="00C57ABC" w:rsidRDefault="00C57ABC" w:rsidP="00887569">
      <w:pPr>
        <w:autoSpaceDE w:val="0"/>
        <w:autoSpaceDN w:val="0"/>
        <w:adjustRightInd w:val="0"/>
        <w:ind w:right="-24"/>
        <w:rPr>
          <w:b/>
          <w:bCs/>
          <w:color w:val="000000"/>
        </w:rPr>
      </w:pPr>
    </w:p>
    <w:p w14:paraId="4FC6CC4A" w14:textId="6DB7E2FC" w:rsidR="00C57ABC" w:rsidRDefault="00C57ABC" w:rsidP="00887569">
      <w:pPr>
        <w:autoSpaceDE w:val="0"/>
        <w:autoSpaceDN w:val="0"/>
        <w:adjustRightInd w:val="0"/>
        <w:ind w:right="-24"/>
        <w:rPr>
          <w:b/>
          <w:bCs/>
          <w:color w:val="000000"/>
        </w:rPr>
      </w:pPr>
    </w:p>
    <w:p w14:paraId="428BCF70" w14:textId="46A634F6" w:rsidR="00C57ABC" w:rsidRDefault="00C57ABC" w:rsidP="00887569">
      <w:pPr>
        <w:autoSpaceDE w:val="0"/>
        <w:autoSpaceDN w:val="0"/>
        <w:adjustRightInd w:val="0"/>
        <w:ind w:right="-24"/>
        <w:rPr>
          <w:b/>
          <w:bCs/>
          <w:color w:val="000000"/>
        </w:rPr>
      </w:pPr>
    </w:p>
    <w:p w14:paraId="714A8ED7" w14:textId="2CE9052F" w:rsidR="00C57ABC" w:rsidRDefault="00C57ABC" w:rsidP="00887569">
      <w:pPr>
        <w:autoSpaceDE w:val="0"/>
        <w:autoSpaceDN w:val="0"/>
        <w:adjustRightInd w:val="0"/>
        <w:ind w:right="-24"/>
        <w:rPr>
          <w:b/>
          <w:bCs/>
          <w:color w:val="000000"/>
        </w:rPr>
      </w:pPr>
    </w:p>
    <w:p w14:paraId="0278B6AB" w14:textId="762E9CC0" w:rsidR="00C57ABC" w:rsidRDefault="00C57ABC" w:rsidP="00887569">
      <w:pPr>
        <w:autoSpaceDE w:val="0"/>
        <w:autoSpaceDN w:val="0"/>
        <w:adjustRightInd w:val="0"/>
        <w:ind w:right="-24"/>
        <w:rPr>
          <w:b/>
          <w:bCs/>
          <w:color w:val="000000"/>
        </w:rPr>
      </w:pPr>
    </w:p>
    <w:p w14:paraId="75406AE8" w14:textId="495DC295" w:rsidR="00C57ABC" w:rsidRDefault="00C57ABC" w:rsidP="00887569">
      <w:pPr>
        <w:autoSpaceDE w:val="0"/>
        <w:autoSpaceDN w:val="0"/>
        <w:adjustRightInd w:val="0"/>
        <w:ind w:right="-24"/>
        <w:rPr>
          <w:b/>
          <w:bCs/>
          <w:color w:val="000000"/>
        </w:rPr>
      </w:pPr>
    </w:p>
    <w:p w14:paraId="2CFEB1EF" w14:textId="68572433" w:rsidR="00C57ABC" w:rsidRDefault="00C57ABC" w:rsidP="00887569">
      <w:pPr>
        <w:autoSpaceDE w:val="0"/>
        <w:autoSpaceDN w:val="0"/>
        <w:adjustRightInd w:val="0"/>
        <w:ind w:right="-24"/>
        <w:rPr>
          <w:b/>
          <w:bCs/>
          <w:color w:val="000000"/>
        </w:rPr>
      </w:pPr>
    </w:p>
    <w:p w14:paraId="7214ACBD" w14:textId="7F66960F" w:rsidR="00C57ABC" w:rsidRDefault="00C57ABC" w:rsidP="00887569">
      <w:pPr>
        <w:autoSpaceDE w:val="0"/>
        <w:autoSpaceDN w:val="0"/>
        <w:adjustRightInd w:val="0"/>
        <w:ind w:right="-24"/>
        <w:rPr>
          <w:b/>
          <w:bCs/>
          <w:color w:val="000000"/>
        </w:rPr>
      </w:pPr>
    </w:p>
    <w:p w14:paraId="1D97B796" w14:textId="76BFB1C9" w:rsidR="00C57ABC" w:rsidRDefault="00C57ABC" w:rsidP="00887569">
      <w:pPr>
        <w:autoSpaceDE w:val="0"/>
        <w:autoSpaceDN w:val="0"/>
        <w:adjustRightInd w:val="0"/>
        <w:ind w:right="-24"/>
        <w:rPr>
          <w:b/>
          <w:bCs/>
          <w:color w:val="000000"/>
        </w:rPr>
      </w:pPr>
    </w:p>
    <w:p w14:paraId="33145B84" w14:textId="2A877611" w:rsidR="00C57ABC" w:rsidRDefault="00C57ABC" w:rsidP="00887569">
      <w:pPr>
        <w:autoSpaceDE w:val="0"/>
        <w:autoSpaceDN w:val="0"/>
        <w:adjustRightInd w:val="0"/>
        <w:ind w:right="-24"/>
        <w:rPr>
          <w:b/>
          <w:bCs/>
          <w:color w:val="000000"/>
        </w:rPr>
      </w:pPr>
    </w:p>
    <w:p w14:paraId="29C92239" w14:textId="400BC02A" w:rsidR="00C57ABC" w:rsidRDefault="00C57ABC" w:rsidP="00887569">
      <w:pPr>
        <w:autoSpaceDE w:val="0"/>
        <w:autoSpaceDN w:val="0"/>
        <w:adjustRightInd w:val="0"/>
        <w:ind w:right="-24"/>
        <w:rPr>
          <w:b/>
          <w:bCs/>
          <w:color w:val="000000"/>
        </w:rPr>
      </w:pPr>
    </w:p>
    <w:p w14:paraId="1DD7D9DC" w14:textId="767EE8F8" w:rsidR="00C57ABC" w:rsidRDefault="00450C06" w:rsidP="00887569">
      <w:pPr>
        <w:autoSpaceDE w:val="0"/>
        <w:autoSpaceDN w:val="0"/>
        <w:adjustRightInd w:val="0"/>
        <w:ind w:right="-24"/>
        <w:rPr>
          <w:b/>
          <w:bCs/>
          <w:color w:val="000000"/>
        </w:rPr>
      </w:pPr>
      <w:r w:rsidRPr="00450C06">
        <w:rPr>
          <w:b/>
          <w:bCs/>
          <w:noProof/>
          <w:color w:val="000000"/>
        </w:rPr>
        <w:drawing>
          <wp:anchor distT="0" distB="0" distL="114300" distR="114300" simplePos="0" relativeHeight="251662336" behindDoc="0" locked="0" layoutInCell="1" allowOverlap="1" wp14:anchorId="6E51CFF3" wp14:editId="67C777B7">
            <wp:simplePos x="0" y="0"/>
            <wp:positionH relativeFrom="column">
              <wp:posOffset>-655320</wp:posOffset>
            </wp:positionH>
            <wp:positionV relativeFrom="paragraph">
              <wp:posOffset>-220980</wp:posOffset>
            </wp:positionV>
            <wp:extent cx="6934200" cy="6440217"/>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944044" cy="6449360"/>
                    </a:xfrm>
                    <a:prstGeom prst="rect">
                      <a:avLst/>
                    </a:prstGeom>
                  </pic:spPr>
                </pic:pic>
              </a:graphicData>
            </a:graphic>
            <wp14:sizeRelH relativeFrom="page">
              <wp14:pctWidth>0</wp14:pctWidth>
            </wp14:sizeRelH>
            <wp14:sizeRelV relativeFrom="page">
              <wp14:pctHeight>0</wp14:pctHeight>
            </wp14:sizeRelV>
          </wp:anchor>
        </w:drawing>
      </w:r>
    </w:p>
    <w:p w14:paraId="3A8B97D9" w14:textId="06E26B86" w:rsidR="00C57ABC" w:rsidRDefault="00C57ABC" w:rsidP="00887569">
      <w:pPr>
        <w:autoSpaceDE w:val="0"/>
        <w:autoSpaceDN w:val="0"/>
        <w:adjustRightInd w:val="0"/>
        <w:ind w:right="-24"/>
        <w:rPr>
          <w:b/>
          <w:bCs/>
          <w:color w:val="000000"/>
        </w:rPr>
      </w:pPr>
    </w:p>
    <w:p w14:paraId="3743BA30" w14:textId="5AC80718" w:rsidR="00C57ABC" w:rsidRDefault="00C57ABC" w:rsidP="00887569">
      <w:pPr>
        <w:autoSpaceDE w:val="0"/>
        <w:autoSpaceDN w:val="0"/>
        <w:adjustRightInd w:val="0"/>
        <w:ind w:right="-24"/>
        <w:rPr>
          <w:b/>
          <w:bCs/>
          <w:color w:val="000000"/>
        </w:rPr>
      </w:pPr>
    </w:p>
    <w:p w14:paraId="46C50127" w14:textId="00F26ABA" w:rsidR="00C57ABC" w:rsidRDefault="00C57ABC" w:rsidP="00887569">
      <w:pPr>
        <w:autoSpaceDE w:val="0"/>
        <w:autoSpaceDN w:val="0"/>
        <w:adjustRightInd w:val="0"/>
        <w:ind w:right="-24"/>
        <w:rPr>
          <w:b/>
          <w:bCs/>
          <w:color w:val="000000"/>
        </w:rPr>
      </w:pPr>
    </w:p>
    <w:p w14:paraId="6EF4FF2A" w14:textId="1D906D7B" w:rsidR="00C57ABC" w:rsidRDefault="00C57ABC" w:rsidP="00887569">
      <w:pPr>
        <w:autoSpaceDE w:val="0"/>
        <w:autoSpaceDN w:val="0"/>
        <w:adjustRightInd w:val="0"/>
        <w:ind w:right="-24"/>
        <w:rPr>
          <w:b/>
          <w:bCs/>
          <w:color w:val="000000"/>
        </w:rPr>
      </w:pPr>
    </w:p>
    <w:p w14:paraId="48C4C473" w14:textId="3793126B" w:rsidR="00C57ABC" w:rsidRDefault="00C57ABC" w:rsidP="00887569">
      <w:pPr>
        <w:autoSpaceDE w:val="0"/>
        <w:autoSpaceDN w:val="0"/>
        <w:adjustRightInd w:val="0"/>
        <w:ind w:right="-24"/>
        <w:rPr>
          <w:b/>
          <w:bCs/>
          <w:color w:val="000000"/>
        </w:rPr>
      </w:pPr>
    </w:p>
    <w:p w14:paraId="20365EB3" w14:textId="770E0560" w:rsidR="00C57ABC" w:rsidRDefault="00C57ABC" w:rsidP="00887569">
      <w:pPr>
        <w:autoSpaceDE w:val="0"/>
        <w:autoSpaceDN w:val="0"/>
        <w:adjustRightInd w:val="0"/>
        <w:ind w:right="-24"/>
        <w:rPr>
          <w:b/>
          <w:bCs/>
          <w:color w:val="000000"/>
        </w:rPr>
      </w:pPr>
    </w:p>
    <w:p w14:paraId="6FF12949" w14:textId="1D300B88" w:rsidR="00C57ABC" w:rsidRDefault="00C57ABC" w:rsidP="00887569">
      <w:pPr>
        <w:autoSpaceDE w:val="0"/>
        <w:autoSpaceDN w:val="0"/>
        <w:adjustRightInd w:val="0"/>
        <w:ind w:right="-24"/>
        <w:rPr>
          <w:b/>
          <w:bCs/>
          <w:color w:val="000000"/>
        </w:rPr>
      </w:pPr>
    </w:p>
    <w:p w14:paraId="57370F3C" w14:textId="72DF4A8C" w:rsidR="00C57ABC" w:rsidRDefault="00C57ABC" w:rsidP="00887569">
      <w:pPr>
        <w:autoSpaceDE w:val="0"/>
        <w:autoSpaceDN w:val="0"/>
        <w:adjustRightInd w:val="0"/>
        <w:ind w:right="-24"/>
        <w:rPr>
          <w:b/>
          <w:bCs/>
          <w:color w:val="000000"/>
        </w:rPr>
      </w:pPr>
    </w:p>
    <w:p w14:paraId="7B3BCCE0" w14:textId="09C21177" w:rsidR="00C57ABC" w:rsidRDefault="00C57ABC" w:rsidP="00887569">
      <w:pPr>
        <w:autoSpaceDE w:val="0"/>
        <w:autoSpaceDN w:val="0"/>
        <w:adjustRightInd w:val="0"/>
        <w:ind w:right="-24"/>
        <w:rPr>
          <w:b/>
          <w:bCs/>
          <w:color w:val="000000"/>
        </w:rPr>
      </w:pPr>
    </w:p>
    <w:p w14:paraId="7524C224" w14:textId="4D30B474" w:rsidR="00C57ABC" w:rsidRDefault="00C57ABC" w:rsidP="00887569">
      <w:pPr>
        <w:autoSpaceDE w:val="0"/>
        <w:autoSpaceDN w:val="0"/>
        <w:adjustRightInd w:val="0"/>
        <w:ind w:right="-24"/>
        <w:rPr>
          <w:b/>
          <w:bCs/>
          <w:color w:val="000000"/>
        </w:rPr>
      </w:pPr>
    </w:p>
    <w:p w14:paraId="6087A1ED" w14:textId="0A1DD359" w:rsidR="00C57ABC" w:rsidRDefault="00C57ABC" w:rsidP="00887569">
      <w:pPr>
        <w:autoSpaceDE w:val="0"/>
        <w:autoSpaceDN w:val="0"/>
        <w:adjustRightInd w:val="0"/>
        <w:ind w:right="-24"/>
        <w:rPr>
          <w:b/>
          <w:bCs/>
          <w:color w:val="000000"/>
        </w:rPr>
      </w:pPr>
    </w:p>
    <w:p w14:paraId="3541BD19" w14:textId="0530CECC" w:rsidR="00C57ABC" w:rsidRDefault="00C57ABC" w:rsidP="00887569">
      <w:pPr>
        <w:autoSpaceDE w:val="0"/>
        <w:autoSpaceDN w:val="0"/>
        <w:adjustRightInd w:val="0"/>
        <w:ind w:right="-24"/>
        <w:rPr>
          <w:b/>
          <w:bCs/>
          <w:color w:val="000000"/>
        </w:rPr>
      </w:pPr>
    </w:p>
    <w:p w14:paraId="3C7A21F4" w14:textId="4827EEB2" w:rsidR="00C57ABC" w:rsidRDefault="00C57ABC" w:rsidP="00887569">
      <w:pPr>
        <w:autoSpaceDE w:val="0"/>
        <w:autoSpaceDN w:val="0"/>
        <w:adjustRightInd w:val="0"/>
        <w:ind w:right="-24"/>
        <w:rPr>
          <w:b/>
          <w:bCs/>
          <w:color w:val="000000"/>
        </w:rPr>
      </w:pPr>
    </w:p>
    <w:p w14:paraId="3EFD0A11" w14:textId="1AC2F476" w:rsidR="00C57ABC" w:rsidRDefault="00C57ABC" w:rsidP="00887569">
      <w:pPr>
        <w:autoSpaceDE w:val="0"/>
        <w:autoSpaceDN w:val="0"/>
        <w:adjustRightInd w:val="0"/>
        <w:ind w:right="-24"/>
        <w:rPr>
          <w:b/>
          <w:bCs/>
          <w:color w:val="000000"/>
        </w:rPr>
      </w:pPr>
    </w:p>
    <w:p w14:paraId="4429231E" w14:textId="261948AE" w:rsidR="00C57ABC" w:rsidRDefault="00C57ABC" w:rsidP="00887569">
      <w:pPr>
        <w:autoSpaceDE w:val="0"/>
        <w:autoSpaceDN w:val="0"/>
        <w:adjustRightInd w:val="0"/>
        <w:ind w:right="-24"/>
        <w:rPr>
          <w:b/>
          <w:bCs/>
          <w:color w:val="000000"/>
        </w:rPr>
      </w:pPr>
    </w:p>
    <w:p w14:paraId="3305F788" w14:textId="1D6E8765" w:rsidR="00C57ABC" w:rsidRDefault="00C57ABC" w:rsidP="00887569">
      <w:pPr>
        <w:autoSpaceDE w:val="0"/>
        <w:autoSpaceDN w:val="0"/>
        <w:adjustRightInd w:val="0"/>
        <w:ind w:right="-24"/>
        <w:rPr>
          <w:b/>
          <w:bCs/>
          <w:color w:val="000000"/>
        </w:rPr>
      </w:pPr>
    </w:p>
    <w:p w14:paraId="344CFF70" w14:textId="799B2D63" w:rsidR="00C57ABC" w:rsidRDefault="00C57ABC" w:rsidP="00887569">
      <w:pPr>
        <w:autoSpaceDE w:val="0"/>
        <w:autoSpaceDN w:val="0"/>
        <w:adjustRightInd w:val="0"/>
        <w:ind w:right="-24"/>
        <w:rPr>
          <w:b/>
          <w:bCs/>
          <w:color w:val="000000"/>
        </w:rPr>
      </w:pPr>
    </w:p>
    <w:p w14:paraId="512930D1" w14:textId="0A9AB274" w:rsidR="00C57ABC" w:rsidRDefault="00C57ABC" w:rsidP="00887569">
      <w:pPr>
        <w:autoSpaceDE w:val="0"/>
        <w:autoSpaceDN w:val="0"/>
        <w:adjustRightInd w:val="0"/>
        <w:ind w:right="-24"/>
        <w:rPr>
          <w:b/>
          <w:bCs/>
          <w:color w:val="000000"/>
        </w:rPr>
      </w:pPr>
    </w:p>
    <w:p w14:paraId="6BBCB8CC" w14:textId="567AD52E" w:rsidR="00C57ABC" w:rsidRDefault="00C57ABC" w:rsidP="00887569">
      <w:pPr>
        <w:autoSpaceDE w:val="0"/>
        <w:autoSpaceDN w:val="0"/>
        <w:adjustRightInd w:val="0"/>
        <w:ind w:right="-24"/>
        <w:rPr>
          <w:b/>
          <w:bCs/>
          <w:color w:val="000000"/>
        </w:rPr>
      </w:pPr>
    </w:p>
    <w:p w14:paraId="41512A0A" w14:textId="39F0F9FA" w:rsidR="00C57ABC" w:rsidRDefault="00C57ABC" w:rsidP="00887569">
      <w:pPr>
        <w:autoSpaceDE w:val="0"/>
        <w:autoSpaceDN w:val="0"/>
        <w:adjustRightInd w:val="0"/>
        <w:ind w:right="-24"/>
        <w:rPr>
          <w:b/>
          <w:bCs/>
          <w:color w:val="000000"/>
        </w:rPr>
      </w:pPr>
    </w:p>
    <w:p w14:paraId="6CB2B77F" w14:textId="71DF4AF6" w:rsidR="00C57ABC" w:rsidRDefault="00C57ABC" w:rsidP="00887569">
      <w:pPr>
        <w:autoSpaceDE w:val="0"/>
        <w:autoSpaceDN w:val="0"/>
        <w:adjustRightInd w:val="0"/>
        <w:ind w:right="-24"/>
        <w:rPr>
          <w:b/>
          <w:bCs/>
          <w:color w:val="000000"/>
        </w:rPr>
      </w:pPr>
    </w:p>
    <w:p w14:paraId="1E4BA57F" w14:textId="0ADD55DF" w:rsidR="00C57ABC" w:rsidRDefault="00C57ABC" w:rsidP="00887569">
      <w:pPr>
        <w:autoSpaceDE w:val="0"/>
        <w:autoSpaceDN w:val="0"/>
        <w:adjustRightInd w:val="0"/>
        <w:ind w:right="-24"/>
        <w:rPr>
          <w:b/>
          <w:bCs/>
          <w:color w:val="000000"/>
        </w:rPr>
      </w:pPr>
    </w:p>
    <w:p w14:paraId="6834028F" w14:textId="27C0F159" w:rsidR="00C57ABC" w:rsidRDefault="00C57ABC" w:rsidP="00887569">
      <w:pPr>
        <w:autoSpaceDE w:val="0"/>
        <w:autoSpaceDN w:val="0"/>
        <w:adjustRightInd w:val="0"/>
        <w:ind w:right="-24"/>
        <w:rPr>
          <w:b/>
          <w:bCs/>
          <w:color w:val="000000"/>
        </w:rPr>
      </w:pPr>
    </w:p>
    <w:p w14:paraId="2FF79DB4" w14:textId="14FE81D1" w:rsidR="00C57ABC" w:rsidRDefault="00C57ABC" w:rsidP="00887569">
      <w:pPr>
        <w:autoSpaceDE w:val="0"/>
        <w:autoSpaceDN w:val="0"/>
        <w:adjustRightInd w:val="0"/>
        <w:ind w:right="-24"/>
        <w:rPr>
          <w:b/>
          <w:bCs/>
          <w:color w:val="000000"/>
        </w:rPr>
      </w:pPr>
    </w:p>
    <w:p w14:paraId="02C6EACC" w14:textId="4E246098" w:rsidR="00C57ABC" w:rsidRDefault="00C57ABC" w:rsidP="00887569">
      <w:pPr>
        <w:autoSpaceDE w:val="0"/>
        <w:autoSpaceDN w:val="0"/>
        <w:adjustRightInd w:val="0"/>
        <w:ind w:right="-24"/>
        <w:rPr>
          <w:b/>
          <w:bCs/>
          <w:color w:val="000000"/>
        </w:rPr>
      </w:pPr>
    </w:p>
    <w:p w14:paraId="649A8E3E" w14:textId="70191056" w:rsidR="00C57ABC" w:rsidRDefault="00C57ABC" w:rsidP="00887569">
      <w:pPr>
        <w:autoSpaceDE w:val="0"/>
        <w:autoSpaceDN w:val="0"/>
        <w:adjustRightInd w:val="0"/>
        <w:ind w:right="-24"/>
        <w:rPr>
          <w:b/>
          <w:bCs/>
          <w:color w:val="000000"/>
        </w:rPr>
      </w:pPr>
    </w:p>
    <w:p w14:paraId="0C949DDE" w14:textId="204EB081" w:rsidR="00C57ABC" w:rsidRDefault="00C57ABC" w:rsidP="00887569">
      <w:pPr>
        <w:autoSpaceDE w:val="0"/>
        <w:autoSpaceDN w:val="0"/>
        <w:adjustRightInd w:val="0"/>
        <w:ind w:right="-24"/>
        <w:rPr>
          <w:b/>
          <w:bCs/>
          <w:color w:val="000000"/>
        </w:rPr>
      </w:pPr>
    </w:p>
    <w:p w14:paraId="05D5FB1E" w14:textId="39FE893F" w:rsidR="00C57ABC" w:rsidRDefault="00C57ABC" w:rsidP="00887569">
      <w:pPr>
        <w:autoSpaceDE w:val="0"/>
        <w:autoSpaceDN w:val="0"/>
        <w:adjustRightInd w:val="0"/>
        <w:ind w:right="-24"/>
        <w:rPr>
          <w:b/>
          <w:bCs/>
          <w:color w:val="000000"/>
        </w:rPr>
      </w:pPr>
    </w:p>
    <w:p w14:paraId="74E3FB44" w14:textId="2431739F" w:rsidR="00C57ABC" w:rsidRDefault="00C57ABC" w:rsidP="00887569">
      <w:pPr>
        <w:autoSpaceDE w:val="0"/>
        <w:autoSpaceDN w:val="0"/>
        <w:adjustRightInd w:val="0"/>
        <w:ind w:right="-24"/>
        <w:rPr>
          <w:b/>
          <w:bCs/>
          <w:color w:val="000000"/>
        </w:rPr>
      </w:pPr>
    </w:p>
    <w:p w14:paraId="182D6E9C" w14:textId="35741A97" w:rsidR="00C57ABC" w:rsidRDefault="00C57ABC" w:rsidP="00887569">
      <w:pPr>
        <w:autoSpaceDE w:val="0"/>
        <w:autoSpaceDN w:val="0"/>
        <w:adjustRightInd w:val="0"/>
        <w:ind w:right="-24"/>
        <w:rPr>
          <w:b/>
          <w:bCs/>
          <w:color w:val="000000"/>
        </w:rPr>
      </w:pPr>
    </w:p>
    <w:p w14:paraId="422CD0AC" w14:textId="32A145BA" w:rsidR="00C57ABC" w:rsidRDefault="00C57ABC" w:rsidP="00887569">
      <w:pPr>
        <w:autoSpaceDE w:val="0"/>
        <w:autoSpaceDN w:val="0"/>
        <w:adjustRightInd w:val="0"/>
        <w:ind w:right="-24"/>
        <w:rPr>
          <w:b/>
          <w:bCs/>
          <w:color w:val="000000"/>
        </w:rPr>
      </w:pPr>
    </w:p>
    <w:p w14:paraId="6FFCB4FA" w14:textId="6A436FD7" w:rsidR="00C57ABC" w:rsidRDefault="00C57ABC" w:rsidP="00887569">
      <w:pPr>
        <w:autoSpaceDE w:val="0"/>
        <w:autoSpaceDN w:val="0"/>
        <w:adjustRightInd w:val="0"/>
        <w:ind w:right="-24"/>
        <w:rPr>
          <w:b/>
          <w:bCs/>
          <w:color w:val="000000"/>
        </w:rPr>
      </w:pPr>
    </w:p>
    <w:p w14:paraId="38268E28" w14:textId="4ACB51AA" w:rsidR="00C57ABC" w:rsidRDefault="00C57ABC" w:rsidP="00887569">
      <w:pPr>
        <w:autoSpaceDE w:val="0"/>
        <w:autoSpaceDN w:val="0"/>
        <w:adjustRightInd w:val="0"/>
        <w:ind w:right="-24"/>
        <w:rPr>
          <w:b/>
          <w:bCs/>
          <w:color w:val="000000"/>
        </w:rPr>
      </w:pPr>
    </w:p>
    <w:p w14:paraId="7508CF34" w14:textId="1CD4DE40" w:rsidR="00C57ABC" w:rsidRDefault="00C57ABC" w:rsidP="00887569">
      <w:pPr>
        <w:autoSpaceDE w:val="0"/>
        <w:autoSpaceDN w:val="0"/>
        <w:adjustRightInd w:val="0"/>
        <w:ind w:right="-24"/>
        <w:rPr>
          <w:b/>
          <w:bCs/>
          <w:color w:val="000000"/>
        </w:rPr>
      </w:pPr>
    </w:p>
    <w:p w14:paraId="2D5EF692" w14:textId="4017EB87" w:rsidR="00C57ABC" w:rsidRDefault="00450C06" w:rsidP="00887569">
      <w:pPr>
        <w:autoSpaceDE w:val="0"/>
        <w:autoSpaceDN w:val="0"/>
        <w:adjustRightInd w:val="0"/>
        <w:ind w:right="-24"/>
        <w:rPr>
          <w:b/>
          <w:bCs/>
          <w:color w:val="000000"/>
        </w:rPr>
      </w:pPr>
      <w:r w:rsidRPr="00450C06">
        <w:rPr>
          <w:b/>
          <w:bCs/>
          <w:noProof/>
          <w:color w:val="000000"/>
        </w:rPr>
        <w:drawing>
          <wp:anchor distT="0" distB="0" distL="114300" distR="114300" simplePos="0" relativeHeight="251663360" behindDoc="0" locked="0" layoutInCell="1" allowOverlap="1" wp14:anchorId="705ECC69" wp14:editId="304EAA08">
            <wp:simplePos x="0" y="0"/>
            <wp:positionH relativeFrom="column">
              <wp:posOffset>-426720</wp:posOffset>
            </wp:positionH>
            <wp:positionV relativeFrom="paragraph">
              <wp:posOffset>122554</wp:posOffset>
            </wp:positionV>
            <wp:extent cx="6499860" cy="2543037"/>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527217" cy="2553740"/>
                    </a:xfrm>
                    <a:prstGeom prst="rect">
                      <a:avLst/>
                    </a:prstGeom>
                  </pic:spPr>
                </pic:pic>
              </a:graphicData>
            </a:graphic>
            <wp14:sizeRelH relativeFrom="page">
              <wp14:pctWidth>0</wp14:pctWidth>
            </wp14:sizeRelH>
            <wp14:sizeRelV relativeFrom="page">
              <wp14:pctHeight>0</wp14:pctHeight>
            </wp14:sizeRelV>
          </wp:anchor>
        </w:drawing>
      </w:r>
    </w:p>
    <w:p w14:paraId="35AB5B7B" w14:textId="648FAF5E" w:rsidR="00C57ABC" w:rsidRDefault="00C57ABC" w:rsidP="00887569">
      <w:pPr>
        <w:autoSpaceDE w:val="0"/>
        <w:autoSpaceDN w:val="0"/>
        <w:adjustRightInd w:val="0"/>
        <w:ind w:right="-24"/>
        <w:rPr>
          <w:b/>
          <w:bCs/>
          <w:color w:val="000000"/>
        </w:rPr>
      </w:pPr>
    </w:p>
    <w:p w14:paraId="1ACACAD8" w14:textId="1DD19009" w:rsidR="00C57ABC" w:rsidRDefault="00C57ABC" w:rsidP="00887569">
      <w:pPr>
        <w:autoSpaceDE w:val="0"/>
        <w:autoSpaceDN w:val="0"/>
        <w:adjustRightInd w:val="0"/>
        <w:ind w:right="-24"/>
        <w:rPr>
          <w:b/>
          <w:bCs/>
          <w:color w:val="000000"/>
        </w:rPr>
      </w:pPr>
    </w:p>
    <w:p w14:paraId="0725AC91" w14:textId="0158A0A8" w:rsidR="00C57ABC" w:rsidRDefault="00C57ABC" w:rsidP="00887569">
      <w:pPr>
        <w:autoSpaceDE w:val="0"/>
        <w:autoSpaceDN w:val="0"/>
        <w:adjustRightInd w:val="0"/>
        <w:ind w:right="-24"/>
        <w:rPr>
          <w:b/>
          <w:bCs/>
          <w:color w:val="000000"/>
        </w:rPr>
      </w:pPr>
    </w:p>
    <w:p w14:paraId="1B6E5135" w14:textId="60A6C568" w:rsidR="00C57ABC" w:rsidRDefault="00C57ABC" w:rsidP="00887569">
      <w:pPr>
        <w:autoSpaceDE w:val="0"/>
        <w:autoSpaceDN w:val="0"/>
        <w:adjustRightInd w:val="0"/>
        <w:ind w:right="-24"/>
        <w:rPr>
          <w:b/>
          <w:bCs/>
          <w:color w:val="000000"/>
        </w:rPr>
      </w:pPr>
    </w:p>
    <w:p w14:paraId="78F010BA" w14:textId="2D5F54BF" w:rsidR="00C57ABC" w:rsidRDefault="00C57ABC" w:rsidP="00887569">
      <w:pPr>
        <w:autoSpaceDE w:val="0"/>
        <w:autoSpaceDN w:val="0"/>
        <w:adjustRightInd w:val="0"/>
        <w:ind w:right="-24"/>
        <w:rPr>
          <w:b/>
          <w:bCs/>
          <w:color w:val="000000"/>
        </w:rPr>
      </w:pPr>
    </w:p>
    <w:p w14:paraId="3D42F62F" w14:textId="783852A1" w:rsidR="00C57ABC" w:rsidRDefault="00C57ABC" w:rsidP="00887569">
      <w:pPr>
        <w:autoSpaceDE w:val="0"/>
        <w:autoSpaceDN w:val="0"/>
        <w:adjustRightInd w:val="0"/>
        <w:ind w:right="-24"/>
        <w:rPr>
          <w:b/>
          <w:bCs/>
          <w:color w:val="000000"/>
        </w:rPr>
      </w:pPr>
    </w:p>
    <w:p w14:paraId="23C6F58F" w14:textId="0DDC4E7E" w:rsidR="00C57ABC" w:rsidRDefault="00C57ABC" w:rsidP="00887569">
      <w:pPr>
        <w:autoSpaceDE w:val="0"/>
        <w:autoSpaceDN w:val="0"/>
        <w:adjustRightInd w:val="0"/>
        <w:ind w:right="-24"/>
        <w:rPr>
          <w:b/>
          <w:bCs/>
          <w:color w:val="000000"/>
        </w:rPr>
      </w:pPr>
    </w:p>
    <w:p w14:paraId="57BBE015" w14:textId="4A14F30B" w:rsidR="00C57ABC" w:rsidRDefault="00C57ABC" w:rsidP="00887569">
      <w:pPr>
        <w:autoSpaceDE w:val="0"/>
        <w:autoSpaceDN w:val="0"/>
        <w:adjustRightInd w:val="0"/>
        <w:ind w:right="-24"/>
        <w:rPr>
          <w:b/>
          <w:bCs/>
          <w:color w:val="000000"/>
        </w:rPr>
      </w:pPr>
    </w:p>
    <w:p w14:paraId="20BCCCFB" w14:textId="7D9FC982" w:rsidR="00C57ABC" w:rsidRDefault="00C57ABC" w:rsidP="00887569">
      <w:pPr>
        <w:autoSpaceDE w:val="0"/>
        <w:autoSpaceDN w:val="0"/>
        <w:adjustRightInd w:val="0"/>
        <w:ind w:right="-24"/>
        <w:rPr>
          <w:b/>
          <w:bCs/>
          <w:color w:val="000000"/>
        </w:rPr>
      </w:pPr>
    </w:p>
    <w:p w14:paraId="7602720A" w14:textId="77777777" w:rsidR="00C57ABC" w:rsidRDefault="00C57ABC" w:rsidP="00887569">
      <w:pPr>
        <w:autoSpaceDE w:val="0"/>
        <w:autoSpaceDN w:val="0"/>
        <w:adjustRightInd w:val="0"/>
        <w:ind w:right="-24"/>
        <w:rPr>
          <w:b/>
          <w:bCs/>
          <w:color w:val="000000"/>
        </w:rPr>
      </w:pPr>
    </w:p>
    <w:p w14:paraId="4E09448E" w14:textId="3BB00388" w:rsidR="00C57ABC" w:rsidRDefault="00C57ABC" w:rsidP="00887569">
      <w:pPr>
        <w:autoSpaceDE w:val="0"/>
        <w:autoSpaceDN w:val="0"/>
        <w:adjustRightInd w:val="0"/>
        <w:ind w:right="-24"/>
        <w:rPr>
          <w:b/>
          <w:bCs/>
          <w:color w:val="000000"/>
        </w:rPr>
      </w:pPr>
    </w:p>
    <w:p w14:paraId="6A84456E" w14:textId="72C9F9AE" w:rsidR="00C57ABC" w:rsidRDefault="00C57ABC" w:rsidP="00887569">
      <w:pPr>
        <w:autoSpaceDE w:val="0"/>
        <w:autoSpaceDN w:val="0"/>
        <w:adjustRightInd w:val="0"/>
        <w:ind w:right="-24"/>
        <w:rPr>
          <w:b/>
          <w:bCs/>
          <w:color w:val="000000"/>
        </w:rPr>
      </w:pPr>
    </w:p>
    <w:p w14:paraId="52190A47" w14:textId="13E46EB2" w:rsidR="00C57ABC" w:rsidRDefault="00C57ABC" w:rsidP="00887569">
      <w:pPr>
        <w:autoSpaceDE w:val="0"/>
        <w:autoSpaceDN w:val="0"/>
        <w:adjustRightInd w:val="0"/>
        <w:ind w:right="-24"/>
        <w:rPr>
          <w:b/>
          <w:bCs/>
          <w:color w:val="000000"/>
        </w:rPr>
      </w:pPr>
    </w:p>
    <w:p w14:paraId="6865454C" w14:textId="254BC370" w:rsidR="00887569" w:rsidRPr="005925B7" w:rsidRDefault="00887569" w:rsidP="007871D6">
      <w:pPr>
        <w:autoSpaceDE w:val="0"/>
        <w:autoSpaceDN w:val="0"/>
        <w:adjustRightInd w:val="0"/>
        <w:ind w:right="-24"/>
        <w:rPr>
          <w:color w:val="000000"/>
        </w:rPr>
      </w:pPr>
    </w:p>
    <w:p w14:paraId="648C767B" w14:textId="77777777" w:rsidR="00B07F61" w:rsidRPr="005925B7" w:rsidRDefault="00B07F61" w:rsidP="00B07F61">
      <w:pPr>
        <w:spacing w:line="257" w:lineRule="auto"/>
        <w:rPr>
          <w:rFonts w:eastAsia="Calibri"/>
          <w:b/>
          <w:bCs/>
          <w:u w:val="single"/>
        </w:rPr>
      </w:pPr>
      <w:r w:rsidRPr="005925B7">
        <w:rPr>
          <w:rFonts w:eastAsia="Calibri"/>
          <w:b/>
          <w:bCs/>
          <w:u w:val="single"/>
        </w:rPr>
        <w:t>Links with other policies</w:t>
      </w:r>
    </w:p>
    <w:p w14:paraId="4A720A65" w14:textId="0ECB6C61" w:rsidR="00B07F61" w:rsidRPr="000C5DF5" w:rsidRDefault="00B07F61" w:rsidP="00B07F61">
      <w:pPr>
        <w:spacing w:line="257" w:lineRule="auto"/>
        <w:rPr>
          <w:rFonts w:eastAsia="Calibri"/>
        </w:rPr>
      </w:pPr>
    </w:p>
    <w:tbl>
      <w:tblPr>
        <w:tblStyle w:val="TableGrid"/>
        <w:tblW w:w="5268" w:type="pct"/>
        <w:tblLayout w:type="fixed"/>
        <w:tblLook w:val="04A0" w:firstRow="1" w:lastRow="0" w:firstColumn="1" w:lastColumn="0" w:noHBand="0" w:noVBand="1"/>
      </w:tblPr>
      <w:tblGrid>
        <w:gridCol w:w="2921"/>
        <w:gridCol w:w="6568"/>
      </w:tblGrid>
      <w:tr w:rsidR="00B07F61" w:rsidRPr="005925B7" w14:paraId="1C24DD67" w14:textId="77777777" w:rsidTr="00B97755">
        <w:tc>
          <w:tcPr>
            <w:tcW w:w="1539" w:type="pct"/>
            <w:tcBorders>
              <w:top w:val="single" w:sz="8" w:space="0" w:color="auto"/>
              <w:left w:val="single" w:sz="8" w:space="0" w:color="auto"/>
              <w:bottom w:val="single" w:sz="8" w:space="0" w:color="auto"/>
              <w:right w:val="single" w:sz="8" w:space="0" w:color="auto"/>
            </w:tcBorders>
          </w:tcPr>
          <w:p w14:paraId="140593BE" w14:textId="77777777" w:rsidR="00B07F61" w:rsidRPr="005925B7" w:rsidRDefault="00B07F61" w:rsidP="00AF2B89">
            <w:pPr>
              <w:jc w:val="center"/>
              <w:rPr>
                <w:rFonts w:eastAsia="Calibri"/>
                <w:b/>
                <w:bCs/>
              </w:rPr>
            </w:pPr>
            <w:r w:rsidRPr="005925B7">
              <w:rPr>
                <w:rFonts w:eastAsia="Calibri"/>
                <w:b/>
                <w:bCs/>
              </w:rPr>
              <w:t>Policy</w:t>
            </w:r>
          </w:p>
        </w:tc>
        <w:tc>
          <w:tcPr>
            <w:tcW w:w="3461" w:type="pct"/>
            <w:tcBorders>
              <w:top w:val="single" w:sz="8" w:space="0" w:color="auto"/>
              <w:left w:val="single" w:sz="8" w:space="0" w:color="auto"/>
              <w:bottom w:val="single" w:sz="8" w:space="0" w:color="auto"/>
              <w:right w:val="single" w:sz="8" w:space="0" w:color="auto"/>
            </w:tcBorders>
          </w:tcPr>
          <w:p w14:paraId="3501ABB4" w14:textId="77777777" w:rsidR="00B07F61" w:rsidRPr="005925B7" w:rsidRDefault="00B07F61" w:rsidP="00AF2B89">
            <w:pPr>
              <w:jc w:val="center"/>
              <w:rPr>
                <w:rFonts w:eastAsia="Calibri"/>
                <w:b/>
                <w:bCs/>
              </w:rPr>
            </w:pPr>
            <w:r w:rsidRPr="005925B7">
              <w:rPr>
                <w:rFonts w:eastAsia="Calibri"/>
                <w:b/>
                <w:bCs/>
              </w:rPr>
              <w:t>How it may link</w:t>
            </w:r>
          </w:p>
        </w:tc>
      </w:tr>
      <w:tr w:rsidR="00B07F61" w:rsidRPr="005925B7" w14:paraId="15E5F663" w14:textId="77777777" w:rsidTr="00B97755">
        <w:tc>
          <w:tcPr>
            <w:tcW w:w="1539" w:type="pct"/>
            <w:tcBorders>
              <w:top w:val="single" w:sz="8" w:space="0" w:color="auto"/>
              <w:left w:val="single" w:sz="8" w:space="0" w:color="auto"/>
              <w:bottom w:val="single" w:sz="8" w:space="0" w:color="auto"/>
              <w:right w:val="single" w:sz="8" w:space="0" w:color="auto"/>
            </w:tcBorders>
          </w:tcPr>
          <w:p w14:paraId="4D4E770F" w14:textId="6F5301E1" w:rsidR="00B07F61" w:rsidRPr="005925B7" w:rsidRDefault="007B44D0" w:rsidP="00AF2B89">
            <w:pPr>
              <w:rPr>
                <w:rFonts w:eastAsia="Calibri"/>
                <w:color w:val="FF0000"/>
              </w:rPr>
            </w:pPr>
            <w:r w:rsidRPr="00EB1AC6">
              <w:rPr>
                <w:rFonts w:eastAsia="Calibri"/>
              </w:rPr>
              <w:t>Equality Policy</w:t>
            </w:r>
          </w:p>
        </w:tc>
        <w:tc>
          <w:tcPr>
            <w:tcW w:w="3461" w:type="pct"/>
            <w:tcBorders>
              <w:top w:val="single" w:sz="8" w:space="0" w:color="auto"/>
              <w:left w:val="single" w:sz="8" w:space="0" w:color="auto"/>
              <w:bottom w:val="single" w:sz="8" w:space="0" w:color="auto"/>
              <w:right w:val="single" w:sz="8" w:space="0" w:color="auto"/>
            </w:tcBorders>
          </w:tcPr>
          <w:p w14:paraId="24792225" w14:textId="6F33F78C" w:rsidR="003E4331" w:rsidRPr="003E4331" w:rsidRDefault="003E4331" w:rsidP="003E4331">
            <w:pPr>
              <w:rPr>
                <w:rFonts w:eastAsia="Calibri"/>
              </w:rPr>
            </w:pPr>
            <w:r>
              <w:rPr>
                <w:rFonts w:eastAsia="Calibri"/>
              </w:rPr>
              <w:t xml:space="preserve">Our Equality Policy at </w:t>
            </w:r>
            <w:r w:rsidRPr="003E4331">
              <w:rPr>
                <w:rFonts w:eastAsia="Calibri"/>
              </w:rPr>
              <w:t xml:space="preserve">Round Hill Primary School </w:t>
            </w:r>
            <w:r>
              <w:rPr>
                <w:rFonts w:eastAsia="Calibri"/>
              </w:rPr>
              <w:t>outlines our</w:t>
            </w:r>
            <w:r w:rsidRPr="003E4331">
              <w:rPr>
                <w:rFonts w:eastAsia="Calibri"/>
              </w:rPr>
              <w:t xml:space="preserve"> duties under the Equality Act 2010.  </w:t>
            </w:r>
            <w:r>
              <w:rPr>
                <w:rFonts w:eastAsia="Calibri"/>
              </w:rPr>
              <w:t>This includes to:</w:t>
            </w:r>
          </w:p>
          <w:p w14:paraId="561F9A7D" w14:textId="77777777" w:rsidR="003E4331" w:rsidRPr="003E4331" w:rsidRDefault="003E4331" w:rsidP="003E4331">
            <w:pPr>
              <w:rPr>
                <w:rFonts w:eastAsia="Calibri"/>
              </w:rPr>
            </w:pPr>
            <w:r w:rsidRPr="003E4331">
              <w:rPr>
                <w:rFonts w:eastAsia="Calibri"/>
              </w:rPr>
              <w:t>•</w:t>
            </w:r>
            <w:r w:rsidRPr="003E4331">
              <w:rPr>
                <w:rFonts w:eastAsia="Calibri"/>
              </w:rPr>
              <w:tab/>
              <w:t>eliminate discrimination,</w:t>
            </w:r>
          </w:p>
          <w:p w14:paraId="15769E54" w14:textId="77777777" w:rsidR="003E4331" w:rsidRPr="003E4331" w:rsidRDefault="003E4331" w:rsidP="003E4331">
            <w:pPr>
              <w:rPr>
                <w:rFonts w:eastAsia="Calibri"/>
              </w:rPr>
            </w:pPr>
            <w:r w:rsidRPr="003E4331">
              <w:rPr>
                <w:rFonts w:eastAsia="Calibri"/>
              </w:rPr>
              <w:t>•</w:t>
            </w:r>
            <w:r w:rsidRPr="003E4331">
              <w:rPr>
                <w:rFonts w:eastAsia="Calibri"/>
              </w:rPr>
              <w:tab/>
              <w:t xml:space="preserve">advance equality of opportunity </w:t>
            </w:r>
          </w:p>
          <w:p w14:paraId="07366474" w14:textId="6FE800ED" w:rsidR="003E4331" w:rsidRPr="003E4331" w:rsidRDefault="003E4331" w:rsidP="003E4331">
            <w:pPr>
              <w:rPr>
                <w:rFonts w:eastAsia="Calibri"/>
              </w:rPr>
            </w:pPr>
            <w:r>
              <w:rPr>
                <w:rFonts w:eastAsia="Calibri"/>
              </w:rPr>
              <w:t>•</w:t>
            </w:r>
            <w:r>
              <w:rPr>
                <w:rFonts w:eastAsia="Calibri"/>
              </w:rPr>
              <w:tab/>
              <w:t xml:space="preserve">foster good relations </w:t>
            </w:r>
          </w:p>
          <w:p w14:paraId="563A4E98" w14:textId="796771B8" w:rsidR="00B07F61" w:rsidRPr="005925B7" w:rsidRDefault="003E4331" w:rsidP="003E4331">
            <w:pPr>
              <w:rPr>
                <w:rFonts w:eastAsia="Calibri"/>
              </w:rPr>
            </w:pPr>
            <w:r>
              <w:rPr>
                <w:rFonts w:eastAsia="Calibri"/>
              </w:rPr>
              <w:t>We un</w:t>
            </w:r>
            <w:r w:rsidRPr="003E4331">
              <w:rPr>
                <w:rFonts w:eastAsia="Calibri"/>
              </w:rPr>
              <w:t>derstand the principal of the act and the work needed to ensure that those with protected characteristics are not discriminated against and are given equality of opportunity.</w:t>
            </w:r>
          </w:p>
        </w:tc>
      </w:tr>
    </w:tbl>
    <w:p w14:paraId="6E2ADA25" w14:textId="77777777" w:rsidR="00F7384B" w:rsidRPr="005925B7" w:rsidRDefault="00F7384B" w:rsidP="00F7384B">
      <w:pPr>
        <w:autoSpaceDE w:val="0"/>
        <w:autoSpaceDN w:val="0"/>
        <w:adjustRightInd w:val="0"/>
        <w:ind w:right="-24"/>
        <w:rPr>
          <w:b/>
          <w:bCs/>
          <w:color w:val="000000"/>
        </w:rPr>
      </w:pPr>
    </w:p>
    <w:p w14:paraId="78F321EE" w14:textId="77777777" w:rsidR="00F7384B" w:rsidRPr="005925B7" w:rsidRDefault="00F7384B" w:rsidP="00F7384B">
      <w:pPr>
        <w:autoSpaceDE w:val="0"/>
        <w:autoSpaceDN w:val="0"/>
        <w:adjustRightInd w:val="0"/>
        <w:ind w:right="-24"/>
        <w:rPr>
          <w:b/>
          <w:bCs/>
          <w:color w:val="000000"/>
        </w:rPr>
      </w:pPr>
    </w:p>
    <w:p w14:paraId="716C8A5D" w14:textId="7CFFB5EC" w:rsidR="00F7384B" w:rsidRPr="005925B7" w:rsidRDefault="00F7384B" w:rsidP="00F7384B">
      <w:pPr>
        <w:autoSpaceDE w:val="0"/>
        <w:autoSpaceDN w:val="0"/>
        <w:adjustRightInd w:val="0"/>
        <w:ind w:right="-24"/>
        <w:rPr>
          <w:b/>
          <w:bCs/>
          <w:color w:val="000000"/>
        </w:rPr>
      </w:pPr>
      <w:r w:rsidRPr="005925B7">
        <w:rPr>
          <w:b/>
          <w:bCs/>
          <w:color w:val="000000"/>
        </w:rPr>
        <w:t>Monitor and Review</w:t>
      </w:r>
    </w:p>
    <w:p w14:paraId="6C050120" w14:textId="51C88023" w:rsidR="00F7384B" w:rsidRPr="005925B7" w:rsidRDefault="00F7384B" w:rsidP="00F7384B">
      <w:pPr>
        <w:autoSpaceDE w:val="0"/>
        <w:autoSpaceDN w:val="0"/>
        <w:adjustRightInd w:val="0"/>
        <w:ind w:right="-24"/>
        <w:rPr>
          <w:color w:val="000000"/>
        </w:rPr>
      </w:pPr>
      <w:r w:rsidRPr="005925B7">
        <w:rPr>
          <w:color w:val="000000"/>
        </w:rPr>
        <w:t>As a minimum, we will review</w:t>
      </w:r>
      <w:r w:rsidR="00381ED8">
        <w:rPr>
          <w:color w:val="000000"/>
        </w:rPr>
        <w:t xml:space="preserve"> this policy annually. </w:t>
      </w:r>
    </w:p>
    <w:p w14:paraId="170925D5" w14:textId="77777777" w:rsidR="00F7384B" w:rsidRPr="005925B7" w:rsidRDefault="00F7384B" w:rsidP="00F7384B">
      <w:pPr>
        <w:autoSpaceDE w:val="0"/>
        <w:autoSpaceDN w:val="0"/>
        <w:adjustRightInd w:val="0"/>
        <w:ind w:right="-24"/>
        <w:rPr>
          <w:color w:val="000000"/>
        </w:rPr>
      </w:pPr>
    </w:p>
    <w:p w14:paraId="54FD23EF" w14:textId="77777777" w:rsidR="00F7384B" w:rsidRPr="005925B7" w:rsidRDefault="00F7384B" w:rsidP="00F7384B">
      <w:pPr>
        <w:autoSpaceDE w:val="0"/>
        <w:autoSpaceDN w:val="0"/>
        <w:adjustRightInd w:val="0"/>
        <w:ind w:right="-24"/>
        <w:rPr>
          <w:b/>
          <w:bCs/>
          <w:color w:val="000000"/>
        </w:rPr>
      </w:pPr>
      <w:r w:rsidRPr="005925B7">
        <w:rPr>
          <w:color w:val="000000"/>
        </w:rPr>
        <w:t xml:space="preserve">Date Approved by the Governing Body </w:t>
      </w:r>
      <w:r w:rsidRPr="005925B7">
        <w:rPr>
          <w:b/>
          <w:bCs/>
          <w:color w:val="FF0000"/>
        </w:rPr>
        <w:t>[Insert date here]</w:t>
      </w:r>
    </w:p>
    <w:p w14:paraId="0E587393" w14:textId="77777777" w:rsidR="00F7384B" w:rsidRPr="005925B7" w:rsidRDefault="00F7384B" w:rsidP="00F7384B">
      <w:pPr>
        <w:autoSpaceDE w:val="0"/>
        <w:autoSpaceDN w:val="0"/>
        <w:adjustRightInd w:val="0"/>
        <w:ind w:right="-24"/>
        <w:rPr>
          <w:color w:val="000000"/>
        </w:rPr>
      </w:pPr>
    </w:p>
    <w:p w14:paraId="72568985" w14:textId="77777777" w:rsidR="00F7384B" w:rsidRPr="005925B7" w:rsidRDefault="00F7384B" w:rsidP="00F7384B">
      <w:pPr>
        <w:autoSpaceDE w:val="0"/>
        <w:autoSpaceDN w:val="0"/>
        <w:adjustRightInd w:val="0"/>
        <w:ind w:right="-24"/>
        <w:rPr>
          <w:b/>
          <w:bCs/>
          <w:color w:val="000000"/>
        </w:rPr>
      </w:pPr>
      <w:r w:rsidRPr="005925B7">
        <w:rPr>
          <w:color w:val="000000"/>
        </w:rPr>
        <w:t xml:space="preserve">Date to be reviewed by the Governing Body </w:t>
      </w:r>
      <w:r w:rsidRPr="005925B7">
        <w:rPr>
          <w:b/>
          <w:bCs/>
          <w:color w:val="FF0000"/>
        </w:rPr>
        <w:t xml:space="preserve">[Insert date here] </w:t>
      </w:r>
    </w:p>
    <w:p w14:paraId="1FAF7108" w14:textId="23A98CCF" w:rsidR="00D91F0B" w:rsidRPr="005925B7" w:rsidRDefault="00D91F0B" w:rsidP="00D91F0B">
      <w:pPr>
        <w:autoSpaceDE w:val="0"/>
        <w:autoSpaceDN w:val="0"/>
        <w:adjustRightInd w:val="0"/>
        <w:ind w:right="-24"/>
        <w:rPr>
          <w:color w:val="000000"/>
        </w:rPr>
      </w:pPr>
    </w:p>
    <w:p w14:paraId="123CD0C7" w14:textId="454E7D8D" w:rsidR="005D4D1E" w:rsidRPr="002208E2" w:rsidRDefault="005D4D1E" w:rsidP="002208E2">
      <w:pPr>
        <w:autoSpaceDE w:val="0"/>
        <w:autoSpaceDN w:val="0"/>
        <w:adjustRightInd w:val="0"/>
        <w:ind w:right="-24"/>
        <w:rPr>
          <w:color w:val="000000"/>
        </w:rPr>
      </w:pPr>
    </w:p>
    <w:p w14:paraId="48A5C98E" w14:textId="1BFAC244" w:rsidR="002208E2" w:rsidRPr="005925B7" w:rsidRDefault="002208E2" w:rsidP="002208E2">
      <w:pPr>
        <w:autoSpaceDE w:val="0"/>
        <w:autoSpaceDN w:val="0"/>
        <w:adjustRightInd w:val="0"/>
        <w:ind w:right="-24"/>
        <w:rPr>
          <w:color w:val="000000"/>
        </w:rPr>
      </w:pPr>
    </w:p>
    <w:sectPr w:rsidR="002208E2" w:rsidRPr="005925B7" w:rsidSect="00B97755">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D00E" w14:textId="77777777" w:rsidR="00A744E4" w:rsidRDefault="00A744E4" w:rsidP="00887569">
      <w:r>
        <w:separator/>
      </w:r>
    </w:p>
  </w:endnote>
  <w:endnote w:type="continuationSeparator" w:id="0">
    <w:p w14:paraId="2C4AF641" w14:textId="77777777" w:rsidR="00A744E4" w:rsidRDefault="00A744E4" w:rsidP="008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EDE2" w14:textId="1047475E" w:rsidR="00AF2B89" w:rsidRPr="004B451B" w:rsidRDefault="00AF2B89">
    <w:pPr>
      <w:pStyle w:val="Footer"/>
      <w:jc w:val="center"/>
    </w:pPr>
    <w:r w:rsidRPr="004B451B">
      <w:t xml:space="preserve">Page </w:t>
    </w:r>
    <w:r w:rsidRPr="004B451B">
      <w:fldChar w:fldCharType="begin"/>
    </w:r>
    <w:r w:rsidRPr="004B451B">
      <w:instrText xml:space="preserve"> PAGE  \* Arabic  \* MERGEFORMAT </w:instrText>
    </w:r>
    <w:r w:rsidRPr="004B451B">
      <w:fldChar w:fldCharType="separate"/>
    </w:r>
    <w:r w:rsidR="00CA52D2">
      <w:rPr>
        <w:noProof/>
      </w:rPr>
      <w:t>10</w:t>
    </w:r>
    <w:r w:rsidRPr="004B451B">
      <w:fldChar w:fldCharType="end"/>
    </w:r>
    <w:r w:rsidRPr="004B451B">
      <w:t xml:space="preserve"> of </w:t>
    </w:r>
    <w:r w:rsidR="00A744E4">
      <w:fldChar w:fldCharType="begin"/>
    </w:r>
    <w:r w:rsidR="00A744E4">
      <w:instrText xml:space="preserve"> NUMPAGES  \* Arabic  \* MERGEFORMAT </w:instrText>
    </w:r>
    <w:r w:rsidR="00A744E4">
      <w:fldChar w:fldCharType="separate"/>
    </w:r>
    <w:r w:rsidR="00CA52D2">
      <w:rPr>
        <w:noProof/>
      </w:rPr>
      <w:t>17</w:t>
    </w:r>
    <w:r w:rsidR="00A744E4">
      <w:rPr>
        <w:noProof/>
      </w:rPr>
      <w:fldChar w:fldCharType="end"/>
    </w:r>
  </w:p>
  <w:p w14:paraId="2434D4B2" w14:textId="77777777" w:rsidR="00AF2B89" w:rsidRDefault="00AF2B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3855" w14:textId="77777777" w:rsidR="00A744E4" w:rsidRDefault="00A744E4" w:rsidP="00887569">
      <w:r>
        <w:separator/>
      </w:r>
    </w:p>
  </w:footnote>
  <w:footnote w:type="continuationSeparator" w:id="0">
    <w:p w14:paraId="76C8A69D" w14:textId="77777777" w:rsidR="00A744E4" w:rsidRDefault="00A744E4" w:rsidP="00887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3A34" w14:textId="3EA9DA02" w:rsidR="00AF2B89" w:rsidRDefault="00AF2B89">
    <w:pPr>
      <w:pStyle w:val="Header"/>
    </w:pPr>
    <w:r>
      <w:t>Round Hill Primary School</w:t>
    </w:r>
    <w:r>
      <w:tab/>
      <w:t xml:space="preserve">                 EAL Policy             Reviewed November 2022</w:t>
    </w:r>
  </w:p>
  <w:p w14:paraId="68A4EB69" w14:textId="1C85CF96" w:rsidR="00AF2B89" w:rsidRDefault="00AF2B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CF"/>
    <w:multiLevelType w:val="hybridMultilevel"/>
    <w:tmpl w:val="20DE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F3C07"/>
    <w:multiLevelType w:val="hybridMultilevel"/>
    <w:tmpl w:val="48CE8B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7B4"/>
    <w:multiLevelType w:val="hybridMultilevel"/>
    <w:tmpl w:val="3FCA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53A20"/>
    <w:multiLevelType w:val="hybridMultilevel"/>
    <w:tmpl w:val="ED8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92434"/>
    <w:multiLevelType w:val="hybridMultilevel"/>
    <w:tmpl w:val="3D92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842AA"/>
    <w:multiLevelType w:val="hybridMultilevel"/>
    <w:tmpl w:val="47841F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61B4E"/>
    <w:multiLevelType w:val="hybridMultilevel"/>
    <w:tmpl w:val="9D60E4EC"/>
    <w:lvl w:ilvl="0" w:tplc="F9DC1FEC">
      <w:start w:val="89"/>
      <w:numFmt w:val="bullet"/>
      <w:lvlText w:val="-"/>
      <w:lvlJc w:val="left"/>
      <w:pPr>
        <w:ind w:left="720" w:hanging="360"/>
      </w:pPr>
      <w:rPr>
        <w:rFonts w:ascii="Calibri" w:eastAsiaTheme="minorHAnsi" w:hAnsi="Calibri" w:cs="Calibri" w:hint="default"/>
      </w:rPr>
    </w:lvl>
    <w:lvl w:ilvl="1" w:tplc="ADAC47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863BF"/>
    <w:multiLevelType w:val="hybridMultilevel"/>
    <w:tmpl w:val="B6A45D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A6E46"/>
    <w:multiLevelType w:val="hybridMultilevel"/>
    <w:tmpl w:val="6D8E396C"/>
    <w:lvl w:ilvl="0" w:tplc="5DB68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7AE9"/>
    <w:multiLevelType w:val="hybridMultilevel"/>
    <w:tmpl w:val="28EAE6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F19F6"/>
    <w:multiLevelType w:val="hybridMultilevel"/>
    <w:tmpl w:val="5D48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943EF"/>
    <w:multiLevelType w:val="hybridMultilevel"/>
    <w:tmpl w:val="BBAE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B1D92"/>
    <w:multiLevelType w:val="hybridMultilevel"/>
    <w:tmpl w:val="A094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0135F"/>
    <w:multiLevelType w:val="hybridMultilevel"/>
    <w:tmpl w:val="9F7285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D22C1"/>
    <w:multiLevelType w:val="hybridMultilevel"/>
    <w:tmpl w:val="EE5248DE"/>
    <w:lvl w:ilvl="0" w:tplc="F9DC1FEC">
      <w:start w:val="8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25581F"/>
    <w:multiLevelType w:val="hybridMultilevel"/>
    <w:tmpl w:val="A626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B2FB7"/>
    <w:multiLevelType w:val="hybridMultilevel"/>
    <w:tmpl w:val="FD844588"/>
    <w:lvl w:ilvl="0" w:tplc="F27C27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46F05"/>
    <w:multiLevelType w:val="hybridMultilevel"/>
    <w:tmpl w:val="BD0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7003E"/>
    <w:multiLevelType w:val="hybridMultilevel"/>
    <w:tmpl w:val="0BDC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165A1"/>
    <w:multiLevelType w:val="hybridMultilevel"/>
    <w:tmpl w:val="1D7EAF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19A09BE"/>
    <w:multiLevelType w:val="hybridMultilevel"/>
    <w:tmpl w:val="C38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31DC6"/>
    <w:multiLevelType w:val="hybridMultilevel"/>
    <w:tmpl w:val="C7A0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90B30"/>
    <w:multiLevelType w:val="hybridMultilevel"/>
    <w:tmpl w:val="A8C2BC78"/>
    <w:lvl w:ilvl="0" w:tplc="A0BCD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05948"/>
    <w:multiLevelType w:val="hybridMultilevel"/>
    <w:tmpl w:val="EE7A6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5D6711F"/>
    <w:multiLevelType w:val="hybridMultilevel"/>
    <w:tmpl w:val="080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F42AA"/>
    <w:multiLevelType w:val="hybridMultilevel"/>
    <w:tmpl w:val="5B3A4C20"/>
    <w:lvl w:ilvl="0" w:tplc="01BE0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A7721"/>
    <w:multiLevelType w:val="hybridMultilevel"/>
    <w:tmpl w:val="DF6A7A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792F4FDB"/>
    <w:multiLevelType w:val="hybridMultilevel"/>
    <w:tmpl w:val="7A5A60A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414D8"/>
    <w:multiLevelType w:val="hybridMultilevel"/>
    <w:tmpl w:val="9862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CAB7573"/>
    <w:multiLevelType w:val="hybridMultilevel"/>
    <w:tmpl w:val="48EAC5CC"/>
    <w:lvl w:ilvl="0" w:tplc="BCF0D74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53590"/>
    <w:multiLevelType w:val="hybridMultilevel"/>
    <w:tmpl w:val="2060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E6D75"/>
    <w:multiLevelType w:val="hybridMultilevel"/>
    <w:tmpl w:val="E4B45464"/>
    <w:lvl w:ilvl="0" w:tplc="08090001">
      <w:start w:val="1"/>
      <w:numFmt w:val="bullet"/>
      <w:lvlText w:val=""/>
      <w:lvlJc w:val="left"/>
      <w:pPr>
        <w:ind w:left="2880" w:hanging="360"/>
      </w:pPr>
      <w:rPr>
        <w:rFonts w:ascii="Symbol" w:hAnsi="Symbol" w:cs="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Wingdings" w:hint="default"/>
      </w:rPr>
    </w:lvl>
    <w:lvl w:ilvl="3" w:tplc="08090001">
      <w:start w:val="1"/>
      <w:numFmt w:val="bullet"/>
      <w:lvlText w:val=""/>
      <w:lvlJc w:val="left"/>
      <w:pPr>
        <w:ind w:left="5040" w:hanging="360"/>
      </w:pPr>
      <w:rPr>
        <w:rFonts w:ascii="Symbol" w:hAnsi="Symbol" w:cs="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Wingdings" w:hint="default"/>
      </w:rPr>
    </w:lvl>
    <w:lvl w:ilvl="6" w:tplc="08090001">
      <w:start w:val="1"/>
      <w:numFmt w:val="bullet"/>
      <w:lvlText w:val=""/>
      <w:lvlJc w:val="left"/>
      <w:pPr>
        <w:ind w:left="7200" w:hanging="360"/>
      </w:pPr>
      <w:rPr>
        <w:rFonts w:ascii="Symbol" w:hAnsi="Symbol" w:cs="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Wingdings" w:hint="default"/>
      </w:rPr>
    </w:lvl>
  </w:abstractNum>
  <w:num w:numId="1">
    <w:abstractNumId w:val="31"/>
  </w:num>
  <w:num w:numId="2">
    <w:abstractNumId w:val="19"/>
  </w:num>
  <w:num w:numId="3">
    <w:abstractNumId w:val="28"/>
  </w:num>
  <w:num w:numId="4">
    <w:abstractNumId w:val="26"/>
  </w:num>
  <w:num w:numId="5">
    <w:abstractNumId w:val="23"/>
  </w:num>
  <w:num w:numId="6">
    <w:abstractNumId w:val="16"/>
  </w:num>
  <w:num w:numId="7">
    <w:abstractNumId w:val="6"/>
  </w:num>
  <w:num w:numId="8">
    <w:abstractNumId w:val="3"/>
  </w:num>
  <w:num w:numId="9">
    <w:abstractNumId w:val="30"/>
  </w:num>
  <w:num w:numId="10">
    <w:abstractNumId w:val="12"/>
  </w:num>
  <w:num w:numId="11">
    <w:abstractNumId w:val="1"/>
  </w:num>
  <w:num w:numId="12">
    <w:abstractNumId w:val="9"/>
  </w:num>
  <w:num w:numId="13">
    <w:abstractNumId w:val="8"/>
  </w:num>
  <w:num w:numId="14">
    <w:abstractNumId w:val="27"/>
  </w:num>
  <w:num w:numId="15">
    <w:abstractNumId w:val="14"/>
  </w:num>
  <w:num w:numId="16">
    <w:abstractNumId w:val="4"/>
  </w:num>
  <w:num w:numId="17">
    <w:abstractNumId w:val="15"/>
  </w:num>
  <w:num w:numId="18">
    <w:abstractNumId w:val="11"/>
  </w:num>
  <w:num w:numId="19">
    <w:abstractNumId w:val="20"/>
  </w:num>
  <w:num w:numId="20">
    <w:abstractNumId w:val="10"/>
  </w:num>
  <w:num w:numId="21">
    <w:abstractNumId w:val="21"/>
  </w:num>
  <w:num w:numId="22">
    <w:abstractNumId w:val="18"/>
  </w:num>
  <w:num w:numId="23">
    <w:abstractNumId w:val="2"/>
  </w:num>
  <w:num w:numId="24">
    <w:abstractNumId w:val="24"/>
  </w:num>
  <w:num w:numId="25">
    <w:abstractNumId w:val="5"/>
  </w:num>
  <w:num w:numId="26">
    <w:abstractNumId w:val="25"/>
  </w:num>
  <w:num w:numId="27">
    <w:abstractNumId w:val="13"/>
  </w:num>
  <w:num w:numId="28">
    <w:abstractNumId w:val="0"/>
  </w:num>
  <w:num w:numId="29">
    <w:abstractNumId w:val="17"/>
  </w:num>
  <w:num w:numId="30">
    <w:abstractNumId w:val="7"/>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A"/>
    <w:rsid w:val="00004132"/>
    <w:rsid w:val="000106D0"/>
    <w:rsid w:val="0005222A"/>
    <w:rsid w:val="000524FE"/>
    <w:rsid w:val="00066D7A"/>
    <w:rsid w:val="0008037C"/>
    <w:rsid w:val="000A25C1"/>
    <w:rsid w:val="000A5B75"/>
    <w:rsid w:val="000C5DF5"/>
    <w:rsid w:val="000D200F"/>
    <w:rsid w:val="000D3E26"/>
    <w:rsid w:val="00122B04"/>
    <w:rsid w:val="00132E08"/>
    <w:rsid w:val="001559E9"/>
    <w:rsid w:val="00157234"/>
    <w:rsid w:val="0015788E"/>
    <w:rsid w:val="0017546E"/>
    <w:rsid w:val="001A2D0D"/>
    <w:rsid w:val="001B046B"/>
    <w:rsid w:val="001B20C0"/>
    <w:rsid w:val="001C3478"/>
    <w:rsid w:val="001E3AF6"/>
    <w:rsid w:val="00204006"/>
    <w:rsid w:val="002208E2"/>
    <w:rsid w:val="002329B5"/>
    <w:rsid w:val="002346DC"/>
    <w:rsid w:val="00236F53"/>
    <w:rsid w:val="00241489"/>
    <w:rsid w:val="00244B9B"/>
    <w:rsid w:val="00245A74"/>
    <w:rsid w:val="002608DD"/>
    <w:rsid w:val="002751ED"/>
    <w:rsid w:val="002A2A06"/>
    <w:rsid w:val="002A3DA4"/>
    <w:rsid w:val="002B264D"/>
    <w:rsid w:val="002C0A3F"/>
    <w:rsid w:val="002C7193"/>
    <w:rsid w:val="003055F5"/>
    <w:rsid w:val="003075A8"/>
    <w:rsid w:val="00337753"/>
    <w:rsid w:val="00381ED8"/>
    <w:rsid w:val="00384D4B"/>
    <w:rsid w:val="003B4DA4"/>
    <w:rsid w:val="003E34C8"/>
    <w:rsid w:val="003E4331"/>
    <w:rsid w:val="003F7317"/>
    <w:rsid w:val="00423B54"/>
    <w:rsid w:val="00434909"/>
    <w:rsid w:val="004400D2"/>
    <w:rsid w:val="00450C06"/>
    <w:rsid w:val="00492A2A"/>
    <w:rsid w:val="004B0346"/>
    <w:rsid w:val="004B451B"/>
    <w:rsid w:val="004B5AE5"/>
    <w:rsid w:val="005104D1"/>
    <w:rsid w:val="0051113B"/>
    <w:rsid w:val="0056559C"/>
    <w:rsid w:val="005729A4"/>
    <w:rsid w:val="005925B7"/>
    <w:rsid w:val="005B0CA4"/>
    <w:rsid w:val="005B30AE"/>
    <w:rsid w:val="005D4D1E"/>
    <w:rsid w:val="005E29E7"/>
    <w:rsid w:val="005E3FA4"/>
    <w:rsid w:val="005F55BE"/>
    <w:rsid w:val="005F7360"/>
    <w:rsid w:val="00612CC0"/>
    <w:rsid w:val="006418EF"/>
    <w:rsid w:val="00647EED"/>
    <w:rsid w:val="006A1456"/>
    <w:rsid w:val="006C3375"/>
    <w:rsid w:val="006C4FBE"/>
    <w:rsid w:val="006C63BA"/>
    <w:rsid w:val="00702514"/>
    <w:rsid w:val="00703248"/>
    <w:rsid w:val="007127E5"/>
    <w:rsid w:val="007225D6"/>
    <w:rsid w:val="00726CE8"/>
    <w:rsid w:val="00740E2D"/>
    <w:rsid w:val="00772C78"/>
    <w:rsid w:val="00776DB8"/>
    <w:rsid w:val="007871D6"/>
    <w:rsid w:val="007948AE"/>
    <w:rsid w:val="007B11E1"/>
    <w:rsid w:val="007B3961"/>
    <w:rsid w:val="007B44D0"/>
    <w:rsid w:val="007C164E"/>
    <w:rsid w:val="007D0831"/>
    <w:rsid w:val="007D5E12"/>
    <w:rsid w:val="007F0700"/>
    <w:rsid w:val="007F43BF"/>
    <w:rsid w:val="00811B85"/>
    <w:rsid w:val="00827BE2"/>
    <w:rsid w:val="00832300"/>
    <w:rsid w:val="0085162A"/>
    <w:rsid w:val="008540B6"/>
    <w:rsid w:val="00861BD8"/>
    <w:rsid w:val="00863844"/>
    <w:rsid w:val="00887569"/>
    <w:rsid w:val="008D051A"/>
    <w:rsid w:val="008E14B3"/>
    <w:rsid w:val="008E690C"/>
    <w:rsid w:val="00961F88"/>
    <w:rsid w:val="0096374E"/>
    <w:rsid w:val="0097236C"/>
    <w:rsid w:val="009B7DE5"/>
    <w:rsid w:val="009D0F2D"/>
    <w:rsid w:val="009D50F6"/>
    <w:rsid w:val="009E2965"/>
    <w:rsid w:val="009F5B4E"/>
    <w:rsid w:val="00A04640"/>
    <w:rsid w:val="00A10515"/>
    <w:rsid w:val="00A32E07"/>
    <w:rsid w:val="00A364A5"/>
    <w:rsid w:val="00A41B72"/>
    <w:rsid w:val="00A63DE8"/>
    <w:rsid w:val="00A73C56"/>
    <w:rsid w:val="00A744E4"/>
    <w:rsid w:val="00A8666D"/>
    <w:rsid w:val="00A9552A"/>
    <w:rsid w:val="00AD48C4"/>
    <w:rsid w:val="00AD56A9"/>
    <w:rsid w:val="00AF2B89"/>
    <w:rsid w:val="00B07F61"/>
    <w:rsid w:val="00B14F8C"/>
    <w:rsid w:val="00B46090"/>
    <w:rsid w:val="00B71E34"/>
    <w:rsid w:val="00B97755"/>
    <w:rsid w:val="00BA6962"/>
    <w:rsid w:val="00C00D8D"/>
    <w:rsid w:val="00C06D45"/>
    <w:rsid w:val="00C11C8E"/>
    <w:rsid w:val="00C4006B"/>
    <w:rsid w:val="00C576AE"/>
    <w:rsid w:val="00C57ABC"/>
    <w:rsid w:val="00CA52D2"/>
    <w:rsid w:val="00CD081D"/>
    <w:rsid w:val="00CD2275"/>
    <w:rsid w:val="00CD2421"/>
    <w:rsid w:val="00CE3F8B"/>
    <w:rsid w:val="00CE4C4D"/>
    <w:rsid w:val="00D27ABA"/>
    <w:rsid w:val="00D6461C"/>
    <w:rsid w:val="00D74F40"/>
    <w:rsid w:val="00D82D44"/>
    <w:rsid w:val="00D91F0B"/>
    <w:rsid w:val="00DB4069"/>
    <w:rsid w:val="00DB6800"/>
    <w:rsid w:val="00DF0A6F"/>
    <w:rsid w:val="00E40FBA"/>
    <w:rsid w:val="00E4752C"/>
    <w:rsid w:val="00E50AEC"/>
    <w:rsid w:val="00E769FC"/>
    <w:rsid w:val="00E82D2F"/>
    <w:rsid w:val="00E90A75"/>
    <w:rsid w:val="00EB1AC6"/>
    <w:rsid w:val="00EC1E27"/>
    <w:rsid w:val="00EC27A7"/>
    <w:rsid w:val="00EC302B"/>
    <w:rsid w:val="00EF3BC6"/>
    <w:rsid w:val="00F043AC"/>
    <w:rsid w:val="00F21364"/>
    <w:rsid w:val="00F579D1"/>
    <w:rsid w:val="00F7384B"/>
    <w:rsid w:val="00FA0C2E"/>
    <w:rsid w:val="00FA2CC6"/>
    <w:rsid w:val="00FB2D5D"/>
    <w:rsid w:val="00FC3610"/>
    <w:rsid w:val="00FC3E50"/>
    <w:rsid w:val="00FC447C"/>
    <w:rsid w:val="00FC625A"/>
    <w:rsid w:val="00FE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ACD6"/>
  <w15:chartTrackingRefBased/>
  <w15:docId w15:val="{15B9C439-3255-46CB-BCBB-ACC9955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A"/>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4B451B"/>
    <w:pPr>
      <w:keepNext/>
      <w:outlineLvl w:val="0"/>
    </w:pPr>
    <w:rPr>
      <w:rFonts w:ascii="Comic Sans MS" w:hAnsi="Comic Sans MS" w:cs="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2A"/>
    <w:pPr>
      <w:ind w:left="720"/>
    </w:pPr>
  </w:style>
  <w:style w:type="paragraph" w:styleId="Header">
    <w:name w:val="header"/>
    <w:basedOn w:val="Normal"/>
    <w:link w:val="HeaderChar"/>
    <w:uiPriority w:val="99"/>
    <w:unhideWhenUsed/>
    <w:rsid w:val="00887569"/>
    <w:pPr>
      <w:tabs>
        <w:tab w:val="center" w:pos="4513"/>
        <w:tab w:val="right" w:pos="9026"/>
      </w:tabs>
    </w:pPr>
  </w:style>
  <w:style w:type="character" w:customStyle="1" w:styleId="HeaderChar">
    <w:name w:val="Header Char"/>
    <w:basedOn w:val="DefaultParagraphFont"/>
    <w:link w:val="Header"/>
    <w:uiPriority w:val="99"/>
    <w:rsid w:val="00887569"/>
    <w:rPr>
      <w:rFonts w:ascii="Arial" w:eastAsia="Times New Roman" w:hAnsi="Arial" w:cs="Arial"/>
      <w:sz w:val="24"/>
      <w:szCs w:val="24"/>
      <w:lang w:eastAsia="en-GB"/>
    </w:rPr>
  </w:style>
  <w:style w:type="paragraph" w:styleId="Footer">
    <w:name w:val="footer"/>
    <w:basedOn w:val="Normal"/>
    <w:link w:val="FooterChar"/>
    <w:uiPriority w:val="99"/>
    <w:unhideWhenUsed/>
    <w:rsid w:val="00887569"/>
    <w:pPr>
      <w:tabs>
        <w:tab w:val="center" w:pos="4513"/>
        <w:tab w:val="right" w:pos="9026"/>
      </w:tabs>
    </w:pPr>
  </w:style>
  <w:style w:type="character" w:customStyle="1" w:styleId="FooterChar">
    <w:name w:val="Footer Char"/>
    <w:basedOn w:val="DefaultParagraphFont"/>
    <w:link w:val="Footer"/>
    <w:uiPriority w:val="99"/>
    <w:rsid w:val="00887569"/>
    <w:rPr>
      <w:rFonts w:ascii="Arial" w:eastAsia="Times New Roman" w:hAnsi="Arial" w:cs="Arial"/>
      <w:sz w:val="24"/>
      <w:szCs w:val="24"/>
      <w:lang w:eastAsia="en-GB"/>
    </w:rPr>
  </w:style>
  <w:style w:type="character" w:styleId="Hyperlink">
    <w:name w:val="Hyperlink"/>
    <w:basedOn w:val="DefaultParagraphFont"/>
    <w:uiPriority w:val="99"/>
    <w:unhideWhenUsed/>
    <w:rsid w:val="009D50F6"/>
    <w:rPr>
      <w:color w:val="0563C1" w:themeColor="hyperlink"/>
      <w:u w:val="single"/>
    </w:rPr>
  </w:style>
  <w:style w:type="character" w:customStyle="1" w:styleId="UnresolvedMention">
    <w:name w:val="Unresolved Mention"/>
    <w:basedOn w:val="DefaultParagraphFont"/>
    <w:uiPriority w:val="99"/>
    <w:semiHidden/>
    <w:unhideWhenUsed/>
    <w:rsid w:val="009D50F6"/>
    <w:rPr>
      <w:color w:val="605E5C"/>
      <w:shd w:val="clear" w:color="auto" w:fill="E1DFDD"/>
    </w:rPr>
  </w:style>
  <w:style w:type="table" w:styleId="TableGrid">
    <w:name w:val="Table Grid"/>
    <w:basedOn w:val="TableNormal"/>
    <w:uiPriority w:val="59"/>
    <w:rsid w:val="00B07F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B30AE"/>
    <w:rPr>
      <w:color w:val="954F72" w:themeColor="followedHyperlink"/>
      <w:u w:val="single"/>
    </w:rPr>
  </w:style>
  <w:style w:type="paragraph" w:customStyle="1" w:styleId="Default">
    <w:name w:val="Default"/>
    <w:rsid w:val="00D27ABA"/>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rsid w:val="004B451B"/>
    <w:rPr>
      <w:rFonts w:ascii="Comic Sans MS" w:eastAsia="Times New Roman" w:hAnsi="Comic Sans MS" w:cs="Times New Roman"/>
      <w:b/>
      <w:sz w:val="28"/>
      <w:szCs w:val="24"/>
    </w:rPr>
  </w:style>
  <w:style w:type="character" w:styleId="CommentReference">
    <w:name w:val="annotation reference"/>
    <w:basedOn w:val="DefaultParagraphFont"/>
    <w:uiPriority w:val="99"/>
    <w:semiHidden/>
    <w:unhideWhenUsed/>
    <w:rsid w:val="00CA52D2"/>
    <w:rPr>
      <w:sz w:val="16"/>
      <w:szCs w:val="16"/>
    </w:rPr>
  </w:style>
  <w:style w:type="paragraph" w:styleId="CommentText">
    <w:name w:val="annotation text"/>
    <w:basedOn w:val="Normal"/>
    <w:link w:val="CommentTextChar"/>
    <w:uiPriority w:val="99"/>
    <w:semiHidden/>
    <w:unhideWhenUsed/>
    <w:rsid w:val="00CA52D2"/>
    <w:rPr>
      <w:sz w:val="20"/>
      <w:szCs w:val="20"/>
    </w:rPr>
  </w:style>
  <w:style w:type="character" w:customStyle="1" w:styleId="CommentTextChar">
    <w:name w:val="Comment Text Char"/>
    <w:basedOn w:val="DefaultParagraphFont"/>
    <w:link w:val="CommentText"/>
    <w:uiPriority w:val="99"/>
    <w:semiHidden/>
    <w:rsid w:val="00CA52D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A52D2"/>
    <w:rPr>
      <w:b/>
      <w:bCs/>
    </w:rPr>
  </w:style>
  <w:style w:type="character" w:customStyle="1" w:styleId="CommentSubjectChar">
    <w:name w:val="Comment Subject Char"/>
    <w:basedOn w:val="CommentTextChar"/>
    <w:link w:val="CommentSubject"/>
    <w:uiPriority w:val="99"/>
    <w:semiHidden/>
    <w:rsid w:val="00CA52D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CA5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2D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dsupport.org.uk/Pages/Download/a9b6d6da-c524-4f10-8471-a43296aced1b/PageSectionDocuments" TargetMode="External"/><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youtube.com/watch?v=AAh5NvYhnA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74907/EYFS_framework_-_March_2021.pdf" TargetMode="External"/><Relationship Id="rId20" Type="http://schemas.openxmlformats.org/officeDocument/2006/relationships/hyperlink" Target="https://www.em-edsupport.org.uk/Pages/Download/7cfc5ae2-dab1-4b0c-80e8-924c80fe5297/PageSectionDocument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ndhill.notts.sch.uk/page/?title=Ethos+%26amp%3B+Values&amp;pid=235" TargetMode="External"/><Relationship Id="rId24" Type="http://schemas.openxmlformats.org/officeDocument/2006/relationships/hyperlink" Target="https://www.roundhill.notts.sch.uk/attachments/download.asp?file=378&amp;type=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ll-foundation.org.uk/eal-programme/eal-assessment-framework/" TargetMode="External"/><Relationship Id="rId23" Type="http://schemas.openxmlformats.org/officeDocument/2006/relationships/hyperlink" Target="https://www.roundhill.notts.sch.uk/attachments/download.asp?file=378&amp;type=pdf" TargetMode="External"/><Relationship Id="rId28" Type="http://schemas.openxmlformats.org/officeDocument/2006/relationships/image" Target="media/image9.png"/><Relationship Id="rId10" Type="http://schemas.openxmlformats.org/officeDocument/2006/relationships/hyperlink" Target="https://www.em-edsupport.org.uk/Pages/Download/a9b6d6da-c524-4f10-8471-a43296aced1b/PageSectionDocuments" TargetMode="External"/><Relationship Id="rId19" Type="http://schemas.openxmlformats.org/officeDocument/2006/relationships/hyperlink" Target="https://www.em-edsupport.org.uk/Pages/Download/3bc0d5b9-4b55-4225-94f0-5dba5794bb0e/PageSectionDocumen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undhill.notts.sch.uk/attachments/download.asp?file=393&amp;type=pdf" TargetMode="External"/><Relationship Id="rId14" Type="http://schemas.openxmlformats.org/officeDocument/2006/relationships/image" Target="media/image3.png"/><Relationship Id="rId22" Type="http://schemas.openxmlformats.org/officeDocument/2006/relationships/hyperlink" Target="https://www.roundhill.notts.sch.uk/attachments/download.asp?file=6457&amp;type=pdf" TargetMode="External"/><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8D0D-E2E3-4D91-BC90-925381C6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Flo Bond</cp:lastModifiedBy>
  <cp:revision>61</cp:revision>
  <dcterms:created xsi:type="dcterms:W3CDTF">2022-11-15T08:23:00Z</dcterms:created>
  <dcterms:modified xsi:type="dcterms:W3CDTF">2022-11-22T08:09:00Z</dcterms:modified>
</cp:coreProperties>
</file>