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DA" w:rsidRDefault="00E97148" w:rsidP="00B66A15">
      <w:pPr>
        <w:jc w:val="center"/>
        <w:rPr>
          <w:rFonts w:cs="Arial"/>
          <w:b/>
          <w:bCs/>
          <w:sz w:val="24"/>
        </w:rPr>
      </w:pPr>
      <w:r>
        <w:rPr>
          <w:rFonts w:cs="Arial"/>
          <w:b/>
          <w:bCs/>
          <w:sz w:val="24"/>
        </w:rPr>
        <w:t xml:space="preserve">ROUND HILL PRIMARY </w:t>
      </w:r>
    </w:p>
    <w:p w:rsidR="008045DA" w:rsidRDefault="00E97148" w:rsidP="00E97148">
      <w:pPr>
        <w:jc w:val="center"/>
        <w:rPr>
          <w:rFonts w:cs="Arial"/>
          <w:b/>
          <w:bCs/>
          <w:sz w:val="24"/>
        </w:rPr>
      </w:pPr>
      <w:r>
        <w:rPr>
          <w:rFonts w:cs="Arial"/>
          <w:b/>
          <w:bCs/>
          <w:noProof/>
          <w:sz w:val="24"/>
        </w:rPr>
        <w:drawing>
          <wp:inline distT="0" distB="0" distL="0" distR="0" wp14:anchorId="44F13CA2" wp14:editId="75AFDC0E">
            <wp:extent cx="1764519" cy="1860002"/>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 Logo New Petal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15" cy="1861474"/>
                    </a:xfrm>
                    <a:prstGeom prst="rect">
                      <a:avLst/>
                    </a:prstGeom>
                  </pic:spPr>
                </pic:pic>
              </a:graphicData>
            </a:graphic>
          </wp:inline>
        </w:drawing>
      </w:r>
    </w:p>
    <w:p w:rsidR="008045DA" w:rsidRDefault="008045DA" w:rsidP="00B66A15">
      <w:pPr>
        <w:jc w:val="center"/>
        <w:rPr>
          <w:rFonts w:cs="Arial"/>
          <w:b/>
          <w:bCs/>
          <w:sz w:val="24"/>
        </w:rPr>
      </w:pPr>
    </w:p>
    <w:p w:rsidR="00B66A15" w:rsidRPr="008045DA" w:rsidRDefault="00EF29A1" w:rsidP="00B66A15">
      <w:pPr>
        <w:jc w:val="center"/>
        <w:rPr>
          <w:rFonts w:cs="Arial"/>
          <w:b/>
          <w:bCs/>
          <w:sz w:val="32"/>
          <w:szCs w:val="32"/>
        </w:rPr>
      </w:pPr>
      <w:r>
        <w:rPr>
          <w:rFonts w:cs="Arial"/>
          <w:b/>
          <w:bCs/>
          <w:sz w:val="32"/>
          <w:szCs w:val="32"/>
        </w:rPr>
        <w:t xml:space="preserve">PERSONAL, </w:t>
      </w:r>
      <w:r w:rsidR="00B66A15" w:rsidRPr="008045DA">
        <w:rPr>
          <w:rFonts w:cs="Arial"/>
          <w:b/>
          <w:bCs/>
          <w:sz w:val="32"/>
          <w:szCs w:val="32"/>
        </w:rPr>
        <w:t xml:space="preserve">INTIMATE CARE </w:t>
      </w:r>
      <w:r>
        <w:rPr>
          <w:rFonts w:cs="Arial"/>
          <w:b/>
          <w:bCs/>
          <w:sz w:val="32"/>
          <w:szCs w:val="32"/>
        </w:rPr>
        <w:t xml:space="preserve">and TOILETING </w:t>
      </w:r>
      <w:r w:rsidR="00B66A15" w:rsidRPr="008045DA">
        <w:rPr>
          <w:rFonts w:cs="Arial"/>
          <w:b/>
          <w:bCs/>
          <w:sz w:val="32"/>
          <w:szCs w:val="32"/>
        </w:rPr>
        <w:t xml:space="preserve">POLICY </w:t>
      </w:r>
    </w:p>
    <w:p w:rsidR="00B66A15" w:rsidRPr="00B66A15" w:rsidRDefault="00B66A15" w:rsidP="00B66A15">
      <w:pPr>
        <w:rPr>
          <w:rFonts w:cs="Arial"/>
          <w:b/>
          <w:sz w:val="24"/>
          <w:u w:val="single"/>
        </w:rPr>
      </w:pPr>
    </w:p>
    <w:p w:rsidR="00B66A15" w:rsidRPr="00B66A15" w:rsidRDefault="00E97148" w:rsidP="00B66A15">
      <w:pPr>
        <w:pStyle w:val="BodyText"/>
        <w:rPr>
          <w:rFonts w:cs="Arial"/>
          <w:sz w:val="24"/>
          <w:szCs w:val="24"/>
        </w:rPr>
      </w:pPr>
      <w:r>
        <w:rPr>
          <w:rFonts w:cs="Arial"/>
          <w:sz w:val="24"/>
          <w:szCs w:val="24"/>
        </w:rPr>
        <w:t>Created on 2</w:t>
      </w:r>
      <w:r w:rsidRPr="00E97148">
        <w:rPr>
          <w:rFonts w:cs="Arial"/>
          <w:sz w:val="24"/>
          <w:szCs w:val="24"/>
          <w:vertAlign w:val="superscript"/>
        </w:rPr>
        <w:t>nd</w:t>
      </w:r>
      <w:r>
        <w:rPr>
          <w:rFonts w:cs="Arial"/>
          <w:sz w:val="24"/>
          <w:szCs w:val="24"/>
        </w:rPr>
        <w:t xml:space="preserve"> October 2019</w:t>
      </w:r>
    </w:p>
    <w:p w:rsidR="00B66A15" w:rsidRPr="00B66A15" w:rsidRDefault="00B66A15" w:rsidP="00B66A15">
      <w:pPr>
        <w:pStyle w:val="BodyText"/>
        <w:spacing w:before="6"/>
        <w:rPr>
          <w:rFonts w:cs="Arial"/>
          <w:sz w:val="24"/>
          <w:szCs w:val="24"/>
        </w:rPr>
      </w:pPr>
    </w:p>
    <w:p w:rsidR="00B66A15" w:rsidRPr="008F64D2" w:rsidRDefault="00B66A15" w:rsidP="00B66A15">
      <w:pPr>
        <w:pStyle w:val="BodyText"/>
        <w:spacing w:before="55"/>
        <w:ind w:right="131"/>
        <w:rPr>
          <w:rFonts w:cs="Arial"/>
          <w:b w:val="0"/>
          <w:bCs w:val="0"/>
          <w:sz w:val="24"/>
          <w:szCs w:val="24"/>
          <w:u w:val="thick"/>
        </w:rPr>
      </w:pPr>
      <w:r w:rsidRPr="008F64D2">
        <w:rPr>
          <w:rFonts w:cs="Arial"/>
          <w:b w:val="0"/>
          <w:sz w:val="24"/>
          <w:szCs w:val="24"/>
          <w:u w:val="thick"/>
        </w:rPr>
        <w:t xml:space="preserve">Intimate Care Policy for </w:t>
      </w:r>
      <w:r w:rsidR="00E97148">
        <w:rPr>
          <w:rFonts w:cs="Arial"/>
          <w:b w:val="0"/>
          <w:sz w:val="24"/>
          <w:szCs w:val="24"/>
          <w:u w:val="thick"/>
        </w:rPr>
        <w:t>Round Hill</w:t>
      </w:r>
    </w:p>
    <w:p w:rsidR="00B66A15" w:rsidRPr="008F64D2" w:rsidRDefault="00E97148" w:rsidP="00B66A15">
      <w:pPr>
        <w:pStyle w:val="BodyText"/>
        <w:rPr>
          <w:rFonts w:cs="Arial"/>
          <w:b w:val="0"/>
          <w:sz w:val="24"/>
          <w:szCs w:val="24"/>
        </w:rPr>
      </w:pPr>
      <w:r>
        <w:rPr>
          <w:rFonts w:cs="Arial"/>
          <w:b w:val="0"/>
          <w:sz w:val="24"/>
          <w:szCs w:val="24"/>
        </w:rPr>
        <w:t>Round Hill</w:t>
      </w:r>
      <w:r w:rsidR="00B66A15" w:rsidRPr="008F64D2">
        <w:rPr>
          <w:rFonts w:cs="Arial"/>
          <w:b w:val="0"/>
          <w:sz w:val="24"/>
          <w:szCs w:val="24"/>
        </w:rPr>
        <w:t xml:space="preserve"> is committed to the provision of care that is high quality and meets the individual needs of our young people. We ensure that all staff responsible for the intimate care of students will undertake their duties in a professional manner at all times. </w:t>
      </w:r>
      <w:r>
        <w:rPr>
          <w:rFonts w:cs="Arial"/>
          <w:b w:val="0"/>
          <w:sz w:val="24"/>
          <w:szCs w:val="24"/>
        </w:rPr>
        <w:t>Round Hill</w:t>
      </w:r>
      <w:r w:rsidR="00B66A15" w:rsidRPr="008F64D2">
        <w:rPr>
          <w:rFonts w:cs="Arial"/>
          <w:b w:val="0"/>
          <w:sz w:val="24"/>
          <w:szCs w:val="24"/>
        </w:rPr>
        <w:t xml:space="preserve"> </w:t>
      </w:r>
      <w:r w:rsidR="00C617CF">
        <w:rPr>
          <w:rFonts w:cs="Arial"/>
          <w:b w:val="0"/>
          <w:sz w:val="24"/>
          <w:szCs w:val="24"/>
        </w:rPr>
        <w:t>School</w:t>
      </w:r>
      <w:bookmarkStart w:id="0" w:name="_GoBack"/>
      <w:bookmarkEnd w:id="0"/>
      <w:r w:rsidR="00B66A15" w:rsidRPr="008F64D2">
        <w:rPr>
          <w:rFonts w:cs="Arial"/>
          <w:b w:val="0"/>
          <w:sz w:val="24"/>
          <w:szCs w:val="24"/>
        </w:rPr>
        <w:t xml:space="preserve"> recogni</w:t>
      </w:r>
      <w:r w:rsidR="007277E7">
        <w:rPr>
          <w:rFonts w:cs="Arial"/>
          <w:b w:val="0"/>
          <w:sz w:val="24"/>
          <w:szCs w:val="24"/>
        </w:rPr>
        <w:t>ses that there is a need to treat</w:t>
      </w:r>
      <w:r w:rsidR="00B66A15" w:rsidRPr="008F64D2">
        <w:rPr>
          <w:rFonts w:cs="Arial"/>
          <w:b w:val="0"/>
          <w:sz w:val="24"/>
          <w:szCs w:val="24"/>
        </w:rPr>
        <w:t xml:space="preserve"> all young people with respect when intimate care is given. We do not accept any young person being attended i</w:t>
      </w:r>
      <w:r w:rsidR="007277E7">
        <w:rPr>
          <w:rFonts w:cs="Arial"/>
          <w:b w:val="0"/>
          <w:sz w:val="24"/>
          <w:szCs w:val="24"/>
        </w:rPr>
        <w:t xml:space="preserve">n a way that causes distress </w:t>
      </w:r>
      <w:r w:rsidR="00B66A15" w:rsidRPr="008F64D2">
        <w:rPr>
          <w:rFonts w:cs="Arial"/>
          <w:b w:val="0"/>
          <w:sz w:val="24"/>
          <w:szCs w:val="24"/>
        </w:rPr>
        <w:t>pain</w:t>
      </w:r>
      <w:r w:rsidR="007277E7">
        <w:rPr>
          <w:rFonts w:cs="Arial"/>
          <w:b w:val="0"/>
          <w:sz w:val="24"/>
          <w:szCs w:val="24"/>
        </w:rPr>
        <w:t xml:space="preserve"> or indignity</w:t>
      </w:r>
      <w:r w:rsidR="00B66A15" w:rsidRPr="008F64D2">
        <w:rPr>
          <w:rFonts w:cs="Arial"/>
          <w:b w:val="0"/>
          <w:sz w:val="24"/>
          <w:szCs w:val="24"/>
        </w:rPr>
        <w:t>.</w:t>
      </w:r>
    </w:p>
    <w:p w:rsidR="00B66A15" w:rsidRPr="008F64D2" w:rsidRDefault="00B66A15" w:rsidP="00B66A15">
      <w:pPr>
        <w:pStyle w:val="BodyText"/>
        <w:rPr>
          <w:rFonts w:cs="Arial"/>
          <w:b w:val="0"/>
          <w:sz w:val="24"/>
          <w:szCs w:val="24"/>
        </w:rPr>
      </w:pPr>
    </w:p>
    <w:p w:rsidR="00B66A15" w:rsidRPr="008F64D2" w:rsidRDefault="00B66A15" w:rsidP="00B66A15">
      <w:pPr>
        <w:pStyle w:val="BodyText"/>
        <w:ind w:right="131"/>
        <w:rPr>
          <w:rFonts w:cs="Arial"/>
          <w:b w:val="0"/>
          <w:bCs w:val="0"/>
          <w:sz w:val="24"/>
          <w:szCs w:val="24"/>
          <w:u w:val="thick"/>
        </w:rPr>
      </w:pPr>
      <w:r w:rsidRPr="008F64D2">
        <w:rPr>
          <w:rFonts w:cs="Arial"/>
          <w:b w:val="0"/>
          <w:w w:val="110"/>
          <w:sz w:val="24"/>
          <w:szCs w:val="24"/>
          <w:u w:val="thick"/>
        </w:rPr>
        <w:t>Introduction</w:t>
      </w:r>
    </w:p>
    <w:p w:rsidR="00B66A15" w:rsidRPr="008F64D2" w:rsidRDefault="00B66A15" w:rsidP="00B66A15">
      <w:pPr>
        <w:pStyle w:val="BodyText"/>
        <w:ind w:right="131"/>
        <w:rPr>
          <w:rFonts w:cs="Arial"/>
          <w:b w:val="0"/>
          <w:sz w:val="24"/>
          <w:szCs w:val="24"/>
        </w:rPr>
      </w:pPr>
      <w:r w:rsidRPr="008F64D2">
        <w:rPr>
          <w:rFonts w:cs="Arial"/>
          <w:b w:val="0"/>
          <w:w w:val="110"/>
          <w:sz w:val="24"/>
          <w:szCs w:val="24"/>
        </w:rPr>
        <w:t>The intimate care policy has been deve</w:t>
      </w:r>
      <w:r w:rsidR="00E97148">
        <w:rPr>
          <w:rFonts w:cs="Arial"/>
          <w:b w:val="0"/>
          <w:w w:val="110"/>
          <w:sz w:val="24"/>
          <w:szCs w:val="24"/>
        </w:rPr>
        <w:t>loped to safeguard both children</w:t>
      </w:r>
      <w:r w:rsidR="007277E7">
        <w:rPr>
          <w:rFonts w:cs="Arial"/>
          <w:b w:val="0"/>
          <w:w w:val="110"/>
          <w:sz w:val="24"/>
          <w:szCs w:val="24"/>
        </w:rPr>
        <w:t xml:space="preserve"> and staff.</w:t>
      </w:r>
      <w:r w:rsidRPr="008F64D2">
        <w:rPr>
          <w:rFonts w:cs="Arial"/>
          <w:b w:val="0"/>
          <w:w w:val="110"/>
          <w:sz w:val="24"/>
          <w:szCs w:val="24"/>
        </w:rPr>
        <w:t xml:space="preserve"> Staff involved with their intimate care are aware of the need to be sensitiv</w:t>
      </w:r>
      <w:r w:rsidR="007277E7">
        <w:rPr>
          <w:rFonts w:cs="Arial"/>
          <w:b w:val="0"/>
          <w:w w:val="110"/>
          <w:sz w:val="24"/>
          <w:szCs w:val="24"/>
        </w:rPr>
        <w:t xml:space="preserve">e </w:t>
      </w:r>
      <w:r w:rsidR="00E97148">
        <w:rPr>
          <w:rFonts w:cs="Arial"/>
          <w:b w:val="0"/>
          <w:w w:val="110"/>
          <w:sz w:val="24"/>
          <w:szCs w:val="24"/>
        </w:rPr>
        <w:t>to the individual.  Children</w:t>
      </w:r>
      <w:r w:rsidR="007277E7">
        <w:rPr>
          <w:rFonts w:cs="Arial"/>
          <w:b w:val="0"/>
          <w:w w:val="110"/>
          <w:sz w:val="24"/>
          <w:szCs w:val="24"/>
        </w:rPr>
        <w:t xml:space="preserve">’s </w:t>
      </w:r>
      <w:r w:rsidRPr="008F64D2">
        <w:rPr>
          <w:rFonts w:cs="Arial"/>
          <w:b w:val="0"/>
          <w:w w:val="110"/>
          <w:sz w:val="24"/>
          <w:szCs w:val="24"/>
        </w:rPr>
        <w:t>dignity is preserved with a high level of privacy, choice and control. St</w:t>
      </w:r>
      <w:r w:rsidR="007277E7">
        <w:rPr>
          <w:rFonts w:cs="Arial"/>
          <w:b w:val="0"/>
          <w:w w:val="110"/>
          <w:sz w:val="24"/>
          <w:szCs w:val="24"/>
        </w:rPr>
        <w:t>aff have a good awareness of</w:t>
      </w:r>
      <w:r w:rsidRPr="008F64D2">
        <w:rPr>
          <w:rFonts w:cs="Arial"/>
          <w:b w:val="0"/>
          <w:w w:val="110"/>
          <w:sz w:val="24"/>
          <w:szCs w:val="24"/>
        </w:rPr>
        <w:t xml:space="preserve"> child protection issues. Staff strive to exhibit exemplary behaviour and understand they are subject to scrutiny. They work in partnership with parents/carers to provide continuity of care to our </w:t>
      </w:r>
      <w:r w:rsidR="00E97148">
        <w:rPr>
          <w:rFonts w:cs="Arial"/>
          <w:b w:val="0"/>
          <w:w w:val="110"/>
          <w:sz w:val="24"/>
          <w:szCs w:val="24"/>
        </w:rPr>
        <w:t>children</w:t>
      </w:r>
      <w:r w:rsidRPr="008F64D2">
        <w:rPr>
          <w:rFonts w:cs="Arial"/>
          <w:b w:val="0"/>
          <w:w w:val="110"/>
          <w:sz w:val="24"/>
          <w:szCs w:val="24"/>
        </w:rPr>
        <w:t xml:space="preserve">. </w:t>
      </w:r>
    </w:p>
    <w:p w:rsidR="00B66A15" w:rsidRPr="008F64D2" w:rsidRDefault="00B66A15" w:rsidP="00B66A15">
      <w:pPr>
        <w:pStyle w:val="BodyText"/>
        <w:ind w:right="131"/>
        <w:rPr>
          <w:rFonts w:cs="Arial"/>
          <w:b w:val="0"/>
          <w:w w:val="110"/>
          <w:sz w:val="24"/>
          <w:szCs w:val="24"/>
        </w:rPr>
      </w:pPr>
    </w:p>
    <w:p w:rsidR="00B66A15" w:rsidRPr="008F64D2" w:rsidRDefault="00B66A15" w:rsidP="00B66A15">
      <w:pPr>
        <w:pStyle w:val="BodyText"/>
        <w:ind w:right="131"/>
        <w:rPr>
          <w:rFonts w:cs="Arial"/>
          <w:b w:val="0"/>
          <w:bCs w:val="0"/>
          <w:sz w:val="24"/>
          <w:szCs w:val="24"/>
        </w:rPr>
      </w:pPr>
      <w:r w:rsidRPr="008F64D2">
        <w:rPr>
          <w:rFonts w:cs="Arial"/>
          <w:b w:val="0"/>
          <w:w w:val="110"/>
          <w:sz w:val="24"/>
          <w:szCs w:val="24"/>
          <w:u w:val="single"/>
        </w:rPr>
        <w:t>Definition</w:t>
      </w:r>
    </w:p>
    <w:p w:rsidR="00B66A15" w:rsidRPr="008F64D2" w:rsidRDefault="00B66A15" w:rsidP="00B66A15">
      <w:pPr>
        <w:pStyle w:val="BodyText"/>
        <w:ind w:right="131"/>
        <w:rPr>
          <w:rFonts w:cs="Arial"/>
          <w:b w:val="0"/>
          <w:sz w:val="24"/>
          <w:szCs w:val="24"/>
        </w:rPr>
      </w:pPr>
      <w:r w:rsidRPr="008F64D2">
        <w:rPr>
          <w:rFonts w:cs="Arial"/>
          <w:b w:val="0"/>
          <w:w w:val="110"/>
          <w:sz w:val="24"/>
          <w:szCs w:val="24"/>
        </w:rPr>
        <w:t>Intimate care may be defined as any activity required to meet the personal car</w:t>
      </w:r>
      <w:r w:rsidR="007277E7">
        <w:rPr>
          <w:rFonts w:cs="Arial"/>
          <w:b w:val="0"/>
          <w:w w:val="110"/>
          <w:sz w:val="24"/>
          <w:szCs w:val="24"/>
        </w:rPr>
        <w:t xml:space="preserve">e needs of each individual </w:t>
      </w:r>
      <w:r w:rsidR="00FE1CAB">
        <w:rPr>
          <w:rFonts w:cs="Arial"/>
          <w:b w:val="0"/>
          <w:w w:val="110"/>
          <w:sz w:val="24"/>
          <w:szCs w:val="24"/>
        </w:rPr>
        <w:t>child</w:t>
      </w:r>
      <w:r w:rsidRPr="008F64D2">
        <w:rPr>
          <w:rFonts w:cs="Arial"/>
          <w:b w:val="0"/>
          <w:w w:val="110"/>
          <w:sz w:val="24"/>
          <w:szCs w:val="24"/>
        </w:rPr>
        <w:t xml:space="preserve">. Parents/carers take the responsibility of advising staff of the intimate care needs of their young person. Staff take responsibility to work in partnership with </w:t>
      </w:r>
      <w:r w:rsidR="00FE1CAB">
        <w:rPr>
          <w:rFonts w:cs="Arial"/>
          <w:b w:val="0"/>
          <w:w w:val="110"/>
          <w:sz w:val="24"/>
          <w:szCs w:val="24"/>
        </w:rPr>
        <w:t>pupils</w:t>
      </w:r>
      <w:r w:rsidRPr="008F64D2">
        <w:rPr>
          <w:rFonts w:cs="Arial"/>
          <w:b w:val="0"/>
          <w:w w:val="110"/>
          <w:sz w:val="24"/>
          <w:szCs w:val="24"/>
        </w:rPr>
        <w:t xml:space="preserve"> and their parents/carers.</w:t>
      </w:r>
    </w:p>
    <w:p w:rsidR="00B66A15" w:rsidRPr="008F64D2" w:rsidRDefault="00B66A15" w:rsidP="00B66A15">
      <w:pPr>
        <w:pStyle w:val="BodyText"/>
        <w:spacing w:before="55"/>
        <w:ind w:right="131"/>
        <w:rPr>
          <w:rFonts w:cs="Arial"/>
          <w:b w:val="0"/>
          <w:sz w:val="24"/>
          <w:szCs w:val="24"/>
        </w:rPr>
      </w:pPr>
    </w:p>
    <w:p w:rsidR="00B66A15" w:rsidRPr="008F64D2" w:rsidRDefault="00B66A15" w:rsidP="00B66A15">
      <w:pPr>
        <w:pStyle w:val="BodyText"/>
        <w:spacing w:before="55"/>
        <w:ind w:right="131"/>
        <w:rPr>
          <w:rFonts w:cs="Arial"/>
          <w:b w:val="0"/>
          <w:sz w:val="24"/>
          <w:szCs w:val="24"/>
        </w:rPr>
      </w:pPr>
      <w:r w:rsidRPr="008F64D2">
        <w:rPr>
          <w:rFonts w:cs="Arial"/>
          <w:b w:val="0"/>
          <w:sz w:val="24"/>
          <w:szCs w:val="24"/>
        </w:rPr>
        <w:t>Intimate care includes</w:t>
      </w:r>
      <w:r w:rsidR="00FE1CAB">
        <w:rPr>
          <w:rFonts w:cs="Arial"/>
          <w:b w:val="0"/>
          <w:sz w:val="24"/>
          <w:szCs w:val="24"/>
        </w:rPr>
        <w:t>:</w:t>
      </w:r>
    </w:p>
    <w:p w:rsidR="00B66A15" w:rsidRPr="008F64D2" w:rsidRDefault="00B66A15" w:rsidP="00B66A15">
      <w:pPr>
        <w:pStyle w:val="BodyText"/>
        <w:widowControl w:val="0"/>
        <w:numPr>
          <w:ilvl w:val="0"/>
          <w:numId w:val="1"/>
        </w:numPr>
        <w:spacing w:before="55"/>
        <w:ind w:right="131"/>
        <w:rPr>
          <w:rFonts w:cs="Arial"/>
          <w:b w:val="0"/>
          <w:sz w:val="24"/>
          <w:szCs w:val="24"/>
        </w:rPr>
      </w:pPr>
      <w:r w:rsidRPr="008F64D2">
        <w:rPr>
          <w:rFonts w:cs="Arial"/>
          <w:b w:val="0"/>
          <w:sz w:val="24"/>
          <w:szCs w:val="24"/>
        </w:rPr>
        <w:t>Feeding and drinking</w:t>
      </w:r>
    </w:p>
    <w:p w:rsidR="00B66A15" w:rsidRPr="008F64D2" w:rsidRDefault="00B66A15" w:rsidP="00B66A15">
      <w:pPr>
        <w:pStyle w:val="BodyText"/>
        <w:widowControl w:val="0"/>
        <w:numPr>
          <w:ilvl w:val="0"/>
          <w:numId w:val="1"/>
        </w:numPr>
        <w:spacing w:before="55"/>
        <w:ind w:right="131"/>
        <w:rPr>
          <w:rFonts w:cs="Arial"/>
          <w:b w:val="0"/>
          <w:sz w:val="24"/>
          <w:szCs w:val="24"/>
        </w:rPr>
      </w:pPr>
      <w:r w:rsidRPr="008F64D2">
        <w:rPr>
          <w:rFonts w:cs="Arial"/>
          <w:b w:val="0"/>
          <w:sz w:val="24"/>
          <w:szCs w:val="24"/>
        </w:rPr>
        <w:t>Oral care</w:t>
      </w:r>
    </w:p>
    <w:p w:rsidR="00B66A15" w:rsidRPr="008F64D2" w:rsidRDefault="00B66A15" w:rsidP="00B66A15">
      <w:pPr>
        <w:pStyle w:val="BodyText"/>
        <w:widowControl w:val="0"/>
        <w:numPr>
          <w:ilvl w:val="0"/>
          <w:numId w:val="1"/>
        </w:numPr>
        <w:spacing w:before="55"/>
        <w:ind w:right="131"/>
        <w:rPr>
          <w:rFonts w:cs="Arial"/>
          <w:b w:val="0"/>
          <w:sz w:val="24"/>
          <w:szCs w:val="24"/>
        </w:rPr>
      </w:pPr>
      <w:r w:rsidRPr="008F64D2">
        <w:rPr>
          <w:rFonts w:cs="Arial"/>
          <w:b w:val="0"/>
          <w:sz w:val="24"/>
          <w:szCs w:val="24"/>
        </w:rPr>
        <w:t>Washing</w:t>
      </w:r>
    </w:p>
    <w:p w:rsidR="00B66A15" w:rsidRPr="008F64D2" w:rsidRDefault="00B66A15" w:rsidP="00B66A15">
      <w:pPr>
        <w:pStyle w:val="BodyText"/>
        <w:widowControl w:val="0"/>
        <w:numPr>
          <w:ilvl w:val="0"/>
          <w:numId w:val="1"/>
        </w:numPr>
        <w:spacing w:before="55"/>
        <w:ind w:right="131"/>
        <w:rPr>
          <w:rFonts w:cs="Arial"/>
          <w:b w:val="0"/>
          <w:sz w:val="24"/>
          <w:szCs w:val="24"/>
        </w:rPr>
      </w:pPr>
      <w:r w:rsidRPr="008F64D2">
        <w:rPr>
          <w:rFonts w:cs="Arial"/>
          <w:b w:val="0"/>
          <w:sz w:val="24"/>
          <w:szCs w:val="24"/>
        </w:rPr>
        <w:t>Dressing/undressing</w:t>
      </w:r>
    </w:p>
    <w:p w:rsidR="00B66A15" w:rsidRPr="008F64D2" w:rsidRDefault="00B66A15" w:rsidP="00B66A15">
      <w:pPr>
        <w:pStyle w:val="BodyText"/>
        <w:widowControl w:val="0"/>
        <w:numPr>
          <w:ilvl w:val="0"/>
          <w:numId w:val="1"/>
        </w:numPr>
        <w:spacing w:before="55"/>
        <w:ind w:right="131"/>
        <w:rPr>
          <w:rFonts w:cs="Arial"/>
          <w:b w:val="0"/>
          <w:sz w:val="24"/>
          <w:szCs w:val="24"/>
        </w:rPr>
      </w:pPr>
      <w:r w:rsidRPr="008F64D2">
        <w:rPr>
          <w:rFonts w:cs="Arial"/>
          <w:b w:val="0"/>
          <w:sz w:val="24"/>
          <w:szCs w:val="24"/>
        </w:rPr>
        <w:t>Toileting</w:t>
      </w:r>
    </w:p>
    <w:p w:rsidR="00B66A15" w:rsidRPr="008F64D2" w:rsidRDefault="00B66A15" w:rsidP="00B66A15">
      <w:pPr>
        <w:pStyle w:val="BodyText"/>
        <w:widowControl w:val="0"/>
        <w:numPr>
          <w:ilvl w:val="0"/>
          <w:numId w:val="1"/>
        </w:numPr>
        <w:spacing w:before="55"/>
        <w:ind w:right="131"/>
        <w:rPr>
          <w:rFonts w:cs="Arial"/>
          <w:b w:val="0"/>
          <w:sz w:val="24"/>
          <w:szCs w:val="24"/>
        </w:rPr>
      </w:pPr>
      <w:r w:rsidRPr="008F64D2">
        <w:rPr>
          <w:rFonts w:cs="Arial"/>
          <w:b w:val="0"/>
          <w:sz w:val="24"/>
          <w:szCs w:val="24"/>
        </w:rPr>
        <w:t>Menstrual care</w:t>
      </w:r>
    </w:p>
    <w:p w:rsidR="00B66A15" w:rsidRPr="008F64D2" w:rsidRDefault="00B66A15" w:rsidP="00B66A15">
      <w:pPr>
        <w:pStyle w:val="BodyText"/>
        <w:widowControl w:val="0"/>
        <w:numPr>
          <w:ilvl w:val="0"/>
          <w:numId w:val="1"/>
        </w:numPr>
        <w:spacing w:before="55"/>
        <w:ind w:right="131"/>
        <w:rPr>
          <w:rFonts w:cs="Arial"/>
          <w:b w:val="0"/>
          <w:sz w:val="24"/>
          <w:szCs w:val="24"/>
        </w:rPr>
      </w:pPr>
      <w:r w:rsidRPr="008F64D2">
        <w:rPr>
          <w:rFonts w:cs="Arial"/>
          <w:b w:val="0"/>
          <w:sz w:val="24"/>
          <w:szCs w:val="24"/>
        </w:rPr>
        <w:t>Treatment such as enemas, suppositories, enteral feeds.</w:t>
      </w:r>
    </w:p>
    <w:p w:rsidR="00B66A15" w:rsidRPr="008F64D2" w:rsidRDefault="007277E7" w:rsidP="00B66A15">
      <w:pPr>
        <w:pStyle w:val="BodyText"/>
        <w:widowControl w:val="0"/>
        <w:numPr>
          <w:ilvl w:val="0"/>
          <w:numId w:val="1"/>
        </w:numPr>
        <w:spacing w:before="55"/>
        <w:ind w:right="131"/>
        <w:rPr>
          <w:rFonts w:cs="Arial"/>
          <w:b w:val="0"/>
          <w:sz w:val="24"/>
          <w:szCs w:val="24"/>
        </w:rPr>
      </w:pPr>
      <w:r>
        <w:rPr>
          <w:rFonts w:cs="Arial"/>
          <w:b w:val="0"/>
          <w:sz w:val="24"/>
          <w:szCs w:val="24"/>
        </w:rPr>
        <w:lastRenderedPageBreak/>
        <w:t>Catheter</w:t>
      </w:r>
      <w:r w:rsidR="00B66A15" w:rsidRPr="008F64D2">
        <w:rPr>
          <w:rFonts w:cs="Arial"/>
          <w:b w:val="0"/>
          <w:sz w:val="24"/>
          <w:szCs w:val="24"/>
        </w:rPr>
        <w:t xml:space="preserve"> and stomach care</w:t>
      </w:r>
    </w:p>
    <w:p w:rsidR="00B66A15" w:rsidRPr="008F64D2" w:rsidRDefault="00B66A15" w:rsidP="00B66A15">
      <w:pPr>
        <w:pStyle w:val="BodyText"/>
        <w:widowControl w:val="0"/>
        <w:numPr>
          <w:ilvl w:val="0"/>
          <w:numId w:val="1"/>
        </w:numPr>
        <w:spacing w:before="55"/>
        <w:ind w:right="131"/>
        <w:rPr>
          <w:rFonts w:cs="Arial"/>
          <w:b w:val="0"/>
          <w:sz w:val="24"/>
          <w:szCs w:val="24"/>
        </w:rPr>
      </w:pPr>
      <w:r w:rsidRPr="008F64D2">
        <w:rPr>
          <w:rFonts w:cs="Arial"/>
          <w:b w:val="0"/>
          <w:sz w:val="24"/>
          <w:szCs w:val="24"/>
        </w:rPr>
        <w:t>Supervision of a child involved in intimate self-care.</w:t>
      </w:r>
    </w:p>
    <w:p w:rsidR="00B66A15" w:rsidRPr="008F64D2" w:rsidRDefault="00B66A15" w:rsidP="00B66A15">
      <w:pPr>
        <w:pStyle w:val="BodyText"/>
        <w:widowControl w:val="0"/>
        <w:numPr>
          <w:ilvl w:val="0"/>
          <w:numId w:val="1"/>
        </w:numPr>
        <w:spacing w:before="55"/>
        <w:ind w:right="131"/>
        <w:rPr>
          <w:rFonts w:cs="Arial"/>
          <w:b w:val="0"/>
          <w:sz w:val="24"/>
          <w:szCs w:val="24"/>
        </w:rPr>
      </w:pPr>
      <w:r w:rsidRPr="008F64D2">
        <w:rPr>
          <w:rFonts w:cs="Arial"/>
          <w:b w:val="0"/>
          <w:sz w:val="24"/>
          <w:szCs w:val="24"/>
        </w:rPr>
        <w:t xml:space="preserve">Touching </w:t>
      </w:r>
      <w:r w:rsidR="007277E7">
        <w:rPr>
          <w:rFonts w:cs="Arial"/>
          <w:b w:val="0"/>
          <w:sz w:val="24"/>
          <w:szCs w:val="24"/>
        </w:rPr>
        <w:t>(</w:t>
      </w:r>
      <w:r w:rsidRPr="008F64D2">
        <w:rPr>
          <w:rFonts w:cs="Arial"/>
          <w:b w:val="0"/>
          <w:sz w:val="24"/>
          <w:szCs w:val="24"/>
        </w:rPr>
        <w:t>on a needs basis</w:t>
      </w:r>
      <w:r w:rsidR="007277E7">
        <w:rPr>
          <w:rFonts w:cs="Arial"/>
          <w:b w:val="0"/>
          <w:sz w:val="24"/>
          <w:szCs w:val="24"/>
        </w:rPr>
        <w:t>)</w:t>
      </w:r>
    </w:p>
    <w:p w:rsidR="00B66A15" w:rsidRPr="008F64D2" w:rsidRDefault="00B66A15" w:rsidP="00B66A15">
      <w:pPr>
        <w:pStyle w:val="BodyText"/>
        <w:widowControl w:val="0"/>
        <w:numPr>
          <w:ilvl w:val="0"/>
          <w:numId w:val="1"/>
        </w:numPr>
        <w:spacing w:before="55"/>
        <w:ind w:right="131"/>
        <w:rPr>
          <w:rFonts w:cs="Arial"/>
          <w:b w:val="0"/>
          <w:sz w:val="24"/>
          <w:szCs w:val="24"/>
        </w:rPr>
      </w:pPr>
      <w:r w:rsidRPr="008F64D2">
        <w:rPr>
          <w:rFonts w:cs="Arial"/>
          <w:b w:val="0"/>
          <w:sz w:val="24"/>
          <w:szCs w:val="24"/>
        </w:rPr>
        <w:t>Carrying out an invasive procedure such as cleaning up a child/young person after they have soiled themselves.</w:t>
      </w:r>
    </w:p>
    <w:p w:rsidR="00B66A15" w:rsidRPr="008F64D2" w:rsidRDefault="00B66A15" w:rsidP="00B66A15">
      <w:pPr>
        <w:pStyle w:val="BodyText"/>
        <w:spacing w:before="55"/>
        <w:ind w:left="720" w:right="131"/>
        <w:rPr>
          <w:rFonts w:cs="Arial"/>
          <w:b w:val="0"/>
          <w:sz w:val="24"/>
          <w:szCs w:val="24"/>
        </w:rPr>
      </w:pPr>
    </w:p>
    <w:p w:rsidR="00B66A15" w:rsidRPr="008F64D2" w:rsidRDefault="00B66A15" w:rsidP="00B66A15">
      <w:pPr>
        <w:pStyle w:val="BodyText"/>
        <w:spacing w:before="11"/>
        <w:rPr>
          <w:rFonts w:cs="Arial"/>
          <w:b w:val="0"/>
          <w:bCs w:val="0"/>
          <w:sz w:val="24"/>
          <w:szCs w:val="24"/>
          <w:u w:val="single"/>
        </w:rPr>
      </w:pPr>
      <w:r w:rsidRPr="008F64D2">
        <w:rPr>
          <w:rFonts w:cs="Arial"/>
          <w:b w:val="0"/>
          <w:sz w:val="24"/>
          <w:szCs w:val="24"/>
          <w:u w:val="single"/>
        </w:rPr>
        <w:t>The Principles of Intimate care.</w:t>
      </w:r>
    </w:p>
    <w:p w:rsidR="00B66A15" w:rsidRPr="008F64D2" w:rsidRDefault="00B66A15" w:rsidP="00B66A15">
      <w:pPr>
        <w:pStyle w:val="BodyText"/>
        <w:spacing w:before="11"/>
        <w:rPr>
          <w:rFonts w:cs="Arial"/>
          <w:b w:val="0"/>
          <w:sz w:val="24"/>
          <w:szCs w:val="24"/>
        </w:rPr>
      </w:pPr>
      <w:r w:rsidRPr="008F64D2">
        <w:rPr>
          <w:rFonts w:cs="Arial"/>
          <w:b w:val="0"/>
          <w:sz w:val="24"/>
          <w:szCs w:val="24"/>
        </w:rPr>
        <w:t>The following are the fundamental principles upon which the policy is based.</w:t>
      </w:r>
    </w:p>
    <w:p w:rsidR="00B66A15" w:rsidRPr="008F64D2" w:rsidRDefault="00B66A15" w:rsidP="00B66A15">
      <w:pPr>
        <w:pStyle w:val="BodyText"/>
        <w:spacing w:before="11"/>
        <w:rPr>
          <w:rFonts w:cs="Arial"/>
          <w:b w:val="0"/>
          <w:sz w:val="24"/>
          <w:szCs w:val="24"/>
        </w:rPr>
      </w:pPr>
    </w:p>
    <w:p w:rsidR="00B66A15" w:rsidRPr="008F64D2" w:rsidRDefault="00B66A15" w:rsidP="00B66A15">
      <w:pPr>
        <w:pStyle w:val="BodyText"/>
        <w:spacing w:before="11"/>
        <w:rPr>
          <w:rFonts w:cs="Arial"/>
          <w:b w:val="0"/>
          <w:sz w:val="24"/>
          <w:szCs w:val="24"/>
        </w:rPr>
      </w:pPr>
      <w:r w:rsidRPr="008F64D2">
        <w:rPr>
          <w:rFonts w:cs="Arial"/>
          <w:b w:val="0"/>
          <w:sz w:val="24"/>
          <w:szCs w:val="24"/>
        </w:rPr>
        <w:t xml:space="preserve">Every </w:t>
      </w:r>
      <w:r w:rsidR="00D361DE">
        <w:rPr>
          <w:rFonts w:cs="Arial"/>
          <w:b w:val="0"/>
          <w:sz w:val="24"/>
          <w:szCs w:val="24"/>
        </w:rPr>
        <w:t>child</w:t>
      </w:r>
      <w:r w:rsidRPr="008F64D2">
        <w:rPr>
          <w:rFonts w:cs="Arial"/>
          <w:b w:val="0"/>
          <w:sz w:val="24"/>
          <w:szCs w:val="24"/>
        </w:rPr>
        <w:t xml:space="preserve"> has the right:</w:t>
      </w:r>
    </w:p>
    <w:p w:rsidR="00B66A15" w:rsidRPr="008F64D2" w:rsidRDefault="00B66A15" w:rsidP="00B66A15">
      <w:pPr>
        <w:pStyle w:val="BodyText"/>
        <w:widowControl w:val="0"/>
        <w:numPr>
          <w:ilvl w:val="0"/>
          <w:numId w:val="1"/>
        </w:numPr>
        <w:spacing w:before="11"/>
        <w:rPr>
          <w:rFonts w:cs="Arial"/>
          <w:b w:val="0"/>
          <w:sz w:val="24"/>
          <w:szCs w:val="24"/>
        </w:rPr>
      </w:pPr>
      <w:r w:rsidRPr="008F64D2">
        <w:rPr>
          <w:rFonts w:cs="Arial"/>
          <w:b w:val="0"/>
          <w:sz w:val="24"/>
          <w:szCs w:val="24"/>
        </w:rPr>
        <w:t>To be safe</w:t>
      </w:r>
    </w:p>
    <w:p w:rsidR="00B66A15" w:rsidRPr="008F64D2" w:rsidRDefault="007277E7" w:rsidP="00B66A15">
      <w:pPr>
        <w:pStyle w:val="BodyText"/>
        <w:widowControl w:val="0"/>
        <w:numPr>
          <w:ilvl w:val="0"/>
          <w:numId w:val="1"/>
        </w:numPr>
        <w:spacing w:before="11"/>
        <w:rPr>
          <w:rFonts w:cs="Arial"/>
          <w:b w:val="0"/>
          <w:sz w:val="24"/>
          <w:szCs w:val="24"/>
        </w:rPr>
      </w:pPr>
      <w:r>
        <w:rPr>
          <w:rFonts w:cs="Arial"/>
          <w:b w:val="0"/>
          <w:sz w:val="24"/>
          <w:szCs w:val="24"/>
        </w:rPr>
        <w:t>To have</w:t>
      </w:r>
      <w:r w:rsidR="00B66A15" w:rsidRPr="008F64D2">
        <w:rPr>
          <w:rFonts w:cs="Arial"/>
          <w:b w:val="0"/>
          <w:sz w:val="24"/>
          <w:szCs w:val="24"/>
        </w:rPr>
        <w:t xml:space="preserve"> personal privacy</w:t>
      </w:r>
    </w:p>
    <w:p w:rsidR="00B66A15" w:rsidRPr="008F64D2" w:rsidRDefault="00B66A15" w:rsidP="00B66A15">
      <w:pPr>
        <w:pStyle w:val="BodyText"/>
        <w:widowControl w:val="0"/>
        <w:numPr>
          <w:ilvl w:val="0"/>
          <w:numId w:val="1"/>
        </w:numPr>
        <w:spacing w:before="11"/>
        <w:rPr>
          <w:rFonts w:cs="Arial"/>
          <w:b w:val="0"/>
          <w:sz w:val="24"/>
          <w:szCs w:val="24"/>
        </w:rPr>
      </w:pPr>
      <w:r w:rsidRPr="008F64D2">
        <w:rPr>
          <w:rFonts w:cs="Arial"/>
          <w:b w:val="0"/>
          <w:sz w:val="24"/>
          <w:szCs w:val="24"/>
        </w:rPr>
        <w:t>To be valued as an individual</w:t>
      </w:r>
    </w:p>
    <w:p w:rsidR="00B66A15" w:rsidRPr="008F64D2" w:rsidRDefault="00B66A15" w:rsidP="00B66A15">
      <w:pPr>
        <w:pStyle w:val="BodyText"/>
        <w:widowControl w:val="0"/>
        <w:numPr>
          <w:ilvl w:val="0"/>
          <w:numId w:val="1"/>
        </w:numPr>
        <w:spacing w:before="11"/>
        <w:rPr>
          <w:rFonts w:cs="Arial"/>
          <w:b w:val="0"/>
          <w:sz w:val="24"/>
          <w:szCs w:val="24"/>
        </w:rPr>
      </w:pPr>
      <w:r w:rsidRPr="008F64D2">
        <w:rPr>
          <w:rFonts w:cs="Arial"/>
          <w:b w:val="0"/>
          <w:sz w:val="24"/>
          <w:szCs w:val="24"/>
        </w:rPr>
        <w:t>To be treated with dignity and respect</w:t>
      </w:r>
    </w:p>
    <w:p w:rsidR="00B66A15" w:rsidRPr="008F64D2" w:rsidRDefault="00B66A15" w:rsidP="00B66A15">
      <w:pPr>
        <w:pStyle w:val="BodyText"/>
        <w:widowControl w:val="0"/>
        <w:numPr>
          <w:ilvl w:val="0"/>
          <w:numId w:val="1"/>
        </w:numPr>
        <w:spacing w:before="11"/>
        <w:rPr>
          <w:rFonts w:cs="Arial"/>
          <w:b w:val="0"/>
          <w:sz w:val="24"/>
          <w:szCs w:val="24"/>
        </w:rPr>
      </w:pPr>
      <w:r w:rsidRPr="008F64D2">
        <w:rPr>
          <w:rFonts w:cs="Arial"/>
          <w:b w:val="0"/>
          <w:sz w:val="24"/>
          <w:szCs w:val="24"/>
        </w:rPr>
        <w:t>To be involved either directly or in consultation as appropriate, in their intimate care</w:t>
      </w:r>
      <w:r w:rsidR="007277E7">
        <w:rPr>
          <w:rFonts w:cs="Arial"/>
          <w:b w:val="0"/>
          <w:sz w:val="24"/>
          <w:szCs w:val="24"/>
        </w:rPr>
        <w:t xml:space="preserve">, to </w:t>
      </w:r>
      <w:r w:rsidRPr="008F64D2">
        <w:rPr>
          <w:rFonts w:cs="Arial"/>
          <w:b w:val="0"/>
          <w:sz w:val="24"/>
          <w:szCs w:val="24"/>
        </w:rPr>
        <w:t>the best of their ability.</w:t>
      </w:r>
    </w:p>
    <w:p w:rsidR="00B66A15" w:rsidRPr="008F64D2" w:rsidRDefault="00B66A15" w:rsidP="00B66A15">
      <w:pPr>
        <w:pStyle w:val="BodyText"/>
        <w:widowControl w:val="0"/>
        <w:numPr>
          <w:ilvl w:val="0"/>
          <w:numId w:val="1"/>
        </w:numPr>
        <w:spacing w:before="11"/>
        <w:rPr>
          <w:rFonts w:cs="Arial"/>
          <w:b w:val="0"/>
          <w:sz w:val="24"/>
          <w:szCs w:val="24"/>
        </w:rPr>
      </w:pPr>
      <w:r w:rsidRPr="008F64D2">
        <w:rPr>
          <w:rFonts w:cs="Arial"/>
          <w:b w:val="0"/>
          <w:sz w:val="24"/>
          <w:szCs w:val="24"/>
        </w:rPr>
        <w:t>To have levels of intimate care that are as consistent as possible.</w:t>
      </w:r>
    </w:p>
    <w:p w:rsidR="00B66A15" w:rsidRDefault="007277E7" w:rsidP="00B66A15">
      <w:pPr>
        <w:pStyle w:val="BodyText"/>
        <w:widowControl w:val="0"/>
        <w:numPr>
          <w:ilvl w:val="0"/>
          <w:numId w:val="1"/>
        </w:numPr>
        <w:spacing w:before="11"/>
        <w:rPr>
          <w:rFonts w:cs="Arial"/>
          <w:b w:val="0"/>
          <w:sz w:val="24"/>
          <w:szCs w:val="24"/>
        </w:rPr>
      </w:pPr>
      <w:r>
        <w:rPr>
          <w:rFonts w:cs="Arial"/>
          <w:b w:val="0"/>
          <w:sz w:val="24"/>
          <w:szCs w:val="24"/>
        </w:rPr>
        <w:t>To have carefully planned intimate care plans</w:t>
      </w:r>
    </w:p>
    <w:p w:rsidR="0060555E" w:rsidRPr="008F64D2" w:rsidRDefault="0060555E" w:rsidP="00B66A15">
      <w:pPr>
        <w:pStyle w:val="BodyText"/>
        <w:widowControl w:val="0"/>
        <w:numPr>
          <w:ilvl w:val="0"/>
          <w:numId w:val="1"/>
        </w:numPr>
        <w:spacing w:before="11"/>
        <w:rPr>
          <w:rFonts w:cs="Arial"/>
          <w:b w:val="0"/>
          <w:sz w:val="24"/>
          <w:szCs w:val="24"/>
        </w:rPr>
      </w:pPr>
      <w:r>
        <w:rPr>
          <w:rFonts w:cs="Arial"/>
          <w:b w:val="0"/>
          <w:sz w:val="24"/>
          <w:szCs w:val="24"/>
        </w:rPr>
        <w:t>To be dealt with in a timely fashion</w:t>
      </w:r>
      <w:r w:rsidR="00D361DE">
        <w:rPr>
          <w:rFonts w:cs="Arial"/>
          <w:b w:val="0"/>
          <w:sz w:val="24"/>
          <w:szCs w:val="24"/>
        </w:rPr>
        <w:t xml:space="preserve"> (children in nappies should be changed immediately) </w:t>
      </w:r>
    </w:p>
    <w:p w:rsidR="00B66A15" w:rsidRPr="008F64D2" w:rsidRDefault="00B66A15" w:rsidP="00B66A15">
      <w:pPr>
        <w:pStyle w:val="BodyText"/>
        <w:spacing w:before="11"/>
        <w:rPr>
          <w:rFonts w:cs="Arial"/>
          <w:b w:val="0"/>
          <w:sz w:val="24"/>
          <w:szCs w:val="24"/>
        </w:rPr>
      </w:pPr>
    </w:p>
    <w:p w:rsidR="00B66A15" w:rsidRPr="008F64D2" w:rsidRDefault="00B66A15" w:rsidP="00B66A15">
      <w:pPr>
        <w:pStyle w:val="BodyText"/>
        <w:ind w:right="149"/>
        <w:rPr>
          <w:rFonts w:cs="Arial"/>
          <w:b w:val="0"/>
          <w:bCs w:val="0"/>
          <w:sz w:val="24"/>
          <w:szCs w:val="24"/>
        </w:rPr>
      </w:pPr>
      <w:r w:rsidRPr="008F64D2">
        <w:rPr>
          <w:rFonts w:cs="Arial"/>
          <w:b w:val="0"/>
          <w:sz w:val="24"/>
          <w:szCs w:val="24"/>
          <w:u w:val="thick"/>
        </w:rPr>
        <w:t>Our approach to best practice</w:t>
      </w:r>
    </w:p>
    <w:p w:rsidR="007277E7" w:rsidRDefault="00B66A15" w:rsidP="007277E7">
      <w:pPr>
        <w:pStyle w:val="BodyText"/>
        <w:numPr>
          <w:ilvl w:val="0"/>
          <w:numId w:val="2"/>
        </w:numPr>
        <w:spacing w:before="1"/>
        <w:ind w:right="116"/>
        <w:jc w:val="both"/>
        <w:rPr>
          <w:rFonts w:cs="Arial"/>
          <w:b w:val="0"/>
          <w:sz w:val="24"/>
          <w:szCs w:val="24"/>
        </w:rPr>
      </w:pPr>
      <w:r w:rsidRPr="008F64D2">
        <w:rPr>
          <w:rFonts w:cs="Arial"/>
          <w:b w:val="0"/>
          <w:sz w:val="24"/>
          <w:szCs w:val="24"/>
        </w:rPr>
        <w:t xml:space="preserve">The management of all </w:t>
      </w:r>
      <w:r w:rsidR="00E97148">
        <w:rPr>
          <w:rFonts w:cs="Arial"/>
          <w:b w:val="0"/>
          <w:sz w:val="24"/>
          <w:szCs w:val="24"/>
        </w:rPr>
        <w:t>children</w:t>
      </w:r>
      <w:r w:rsidRPr="008F64D2">
        <w:rPr>
          <w:rFonts w:cs="Arial"/>
          <w:b w:val="0"/>
          <w:sz w:val="24"/>
          <w:szCs w:val="24"/>
        </w:rPr>
        <w:t xml:space="preserve"> with intimate care needs is carefully planned. </w:t>
      </w:r>
    </w:p>
    <w:p w:rsidR="007277E7" w:rsidRDefault="00B66A15" w:rsidP="007277E7">
      <w:pPr>
        <w:pStyle w:val="BodyText"/>
        <w:numPr>
          <w:ilvl w:val="0"/>
          <w:numId w:val="2"/>
        </w:numPr>
        <w:spacing w:before="1"/>
        <w:ind w:right="116"/>
        <w:jc w:val="both"/>
        <w:rPr>
          <w:rFonts w:cs="Arial"/>
          <w:b w:val="0"/>
          <w:sz w:val="24"/>
          <w:szCs w:val="24"/>
        </w:rPr>
      </w:pPr>
      <w:r w:rsidRPr="008F64D2">
        <w:rPr>
          <w:rFonts w:cs="Arial"/>
          <w:b w:val="0"/>
          <w:sz w:val="24"/>
          <w:szCs w:val="24"/>
        </w:rPr>
        <w:t xml:space="preserve">The </w:t>
      </w:r>
      <w:r w:rsidR="00FE1CAB">
        <w:rPr>
          <w:rFonts w:cs="Arial"/>
          <w:b w:val="0"/>
          <w:sz w:val="24"/>
          <w:szCs w:val="24"/>
        </w:rPr>
        <w:t>pupil</w:t>
      </w:r>
      <w:r w:rsidRPr="008F64D2">
        <w:rPr>
          <w:rFonts w:cs="Arial"/>
          <w:b w:val="0"/>
          <w:sz w:val="24"/>
          <w:szCs w:val="24"/>
        </w:rPr>
        <w:t xml:space="preserve"> who requires intimate care is treated with respect at all times; the </w:t>
      </w:r>
      <w:r w:rsidR="00FE1CAB">
        <w:rPr>
          <w:rFonts w:cs="Arial"/>
          <w:b w:val="0"/>
          <w:sz w:val="24"/>
          <w:szCs w:val="24"/>
        </w:rPr>
        <w:t>child</w:t>
      </w:r>
      <w:r w:rsidRPr="008F64D2">
        <w:rPr>
          <w:rFonts w:cs="Arial"/>
          <w:b w:val="0"/>
          <w:sz w:val="24"/>
          <w:szCs w:val="24"/>
        </w:rPr>
        <w:t>’s welfare and dignity is of paramount importance.</w:t>
      </w:r>
    </w:p>
    <w:p w:rsidR="00B6091B" w:rsidRPr="007277E7" w:rsidRDefault="00B6091B" w:rsidP="007277E7">
      <w:pPr>
        <w:pStyle w:val="BodyText"/>
        <w:numPr>
          <w:ilvl w:val="0"/>
          <w:numId w:val="2"/>
        </w:numPr>
        <w:spacing w:before="1"/>
        <w:ind w:right="116"/>
        <w:jc w:val="both"/>
        <w:rPr>
          <w:rFonts w:cs="Arial"/>
          <w:b w:val="0"/>
          <w:sz w:val="24"/>
          <w:szCs w:val="24"/>
        </w:rPr>
      </w:pPr>
      <w:r>
        <w:rPr>
          <w:rFonts w:cs="Arial"/>
          <w:b w:val="0"/>
          <w:sz w:val="24"/>
          <w:szCs w:val="24"/>
        </w:rPr>
        <w:t xml:space="preserve">A child who need intimate care will be dealt with immediately. </w:t>
      </w:r>
    </w:p>
    <w:p w:rsidR="00B66A15" w:rsidRPr="007277E7" w:rsidRDefault="00B66A15" w:rsidP="007277E7">
      <w:pPr>
        <w:pStyle w:val="BodyText"/>
        <w:numPr>
          <w:ilvl w:val="0"/>
          <w:numId w:val="2"/>
        </w:numPr>
        <w:spacing w:before="1"/>
        <w:ind w:right="149"/>
        <w:rPr>
          <w:rFonts w:cs="Arial"/>
          <w:b w:val="0"/>
          <w:sz w:val="24"/>
          <w:szCs w:val="24"/>
        </w:rPr>
      </w:pPr>
      <w:r w:rsidRPr="008F64D2">
        <w:rPr>
          <w:rFonts w:cs="Arial"/>
          <w:b w:val="0"/>
          <w:sz w:val="24"/>
          <w:szCs w:val="24"/>
        </w:rPr>
        <w:t>Staff who provide intimate care are trained to do so (including Child Protection and training in moving and handling or Health and Safety training</w:t>
      </w:r>
      <w:r w:rsidR="007277E7">
        <w:rPr>
          <w:rFonts w:cs="Arial"/>
          <w:b w:val="0"/>
          <w:sz w:val="24"/>
          <w:szCs w:val="24"/>
        </w:rPr>
        <w:t xml:space="preserve">- e.g. equipment where relevant) </w:t>
      </w:r>
      <w:r w:rsidRPr="008F64D2">
        <w:rPr>
          <w:rFonts w:cs="Arial"/>
          <w:b w:val="0"/>
          <w:sz w:val="24"/>
          <w:szCs w:val="24"/>
        </w:rPr>
        <w:t xml:space="preserve">and are fully aware of best practice. Apparatus will be </w:t>
      </w:r>
      <w:r w:rsidR="007277E7">
        <w:rPr>
          <w:rFonts w:cs="Arial"/>
          <w:b w:val="0"/>
          <w:sz w:val="24"/>
          <w:szCs w:val="24"/>
        </w:rPr>
        <w:t xml:space="preserve">provided to assist with </w:t>
      </w:r>
      <w:r w:rsidR="00E97148">
        <w:rPr>
          <w:rFonts w:cs="Arial"/>
          <w:b w:val="0"/>
          <w:sz w:val="24"/>
          <w:szCs w:val="24"/>
        </w:rPr>
        <w:t>children</w:t>
      </w:r>
      <w:r w:rsidRPr="008F64D2">
        <w:rPr>
          <w:rFonts w:cs="Arial"/>
          <w:b w:val="0"/>
          <w:sz w:val="24"/>
          <w:szCs w:val="24"/>
        </w:rPr>
        <w:t xml:space="preserve"> who need special arrangements following assessment from physiotherapist/ occupational therapist as required.</w:t>
      </w:r>
    </w:p>
    <w:p w:rsidR="00B66A15" w:rsidRPr="007277E7" w:rsidRDefault="00B66A15" w:rsidP="007277E7">
      <w:pPr>
        <w:pStyle w:val="BodyText"/>
        <w:numPr>
          <w:ilvl w:val="0"/>
          <w:numId w:val="2"/>
        </w:numPr>
        <w:ind w:right="221"/>
        <w:rPr>
          <w:rFonts w:cs="Arial"/>
          <w:b w:val="0"/>
          <w:sz w:val="24"/>
          <w:szCs w:val="24"/>
        </w:rPr>
      </w:pPr>
      <w:r w:rsidRPr="008F64D2">
        <w:rPr>
          <w:rFonts w:cs="Arial"/>
          <w:b w:val="0"/>
          <w:sz w:val="24"/>
          <w:szCs w:val="24"/>
        </w:rPr>
        <w:t>Staff will be supported to adapt their practice in relation to the n</w:t>
      </w:r>
      <w:r w:rsidR="00FE1CAB">
        <w:rPr>
          <w:rFonts w:cs="Arial"/>
          <w:b w:val="0"/>
          <w:sz w:val="24"/>
          <w:szCs w:val="24"/>
        </w:rPr>
        <w:t>eeds of individual pupils</w:t>
      </w:r>
      <w:r w:rsidRPr="008F64D2">
        <w:rPr>
          <w:rFonts w:cs="Arial"/>
          <w:b w:val="0"/>
          <w:sz w:val="24"/>
          <w:szCs w:val="24"/>
        </w:rPr>
        <w:t xml:space="preserve"> taking into account developmental changes such as the onset of puberty and menstruation.</w:t>
      </w:r>
    </w:p>
    <w:p w:rsidR="00B66A15" w:rsidRPr="008F64D2" w:rsidRDefault="00E97148" w:rsidP="007277E7">
      <w:pPr>
        <w:pStyle w:val="BodyText"/>
        <w:numPr>
          <w:ilvl w:val="0"/>
          <w:numId w:val="2"/>
        </w:numPr>
        <w:ind w:right="209"/>
        <w:rPr>
          <w:rFonts w:cs="Arial"/>
          <w:b w:val="0"/>
          <w:sz w:val="24"/>
          <w:szCs w:val="24"/>
        </w:rPr>
      </w:pPr>
      <w:r>
        <w:rPr>
          <w:rFonts w:cs="Arial"/>
          <w:b w:val="0"/>
          <w:sz w:val="24"/>
          <w:szCs w:val="24"/>
        </w:rPr>
        <w:t>Children</w:t>
      </w:r>
      <w:r w:rsidR="00B66A15" w:rsidRPr="008F64D2">
        <w:rPr>
          <w:rFonts w:cs="Arial"/>
          <w:b w:val="0"/>
          <w:sz w:val="24"/>
          <w:szCs w:val="24"/>
        </w:rPr>
        <w:t xml:space="preserve"> are supported to achieve the highest level of autonomy possible given their age and abilities. Staff encourage each person to do as much for him/herself as he/she can. This may mean, for example, giving them responsibility for washing themselves. Individual intimate care plans (ICP) are d</w:t>
      </w:r>
      <w:r w:rsidR="007277E7">
        <w:rPr>
          <w:rFonts w:cs="Arial"/>
          <w:b w:val="0"/>
          <w:sz w:val="24"/>
          <w:szCs w:val="24"/>
        </w:rPr>
        <w:t xml:space="preserve">rawn up for particular </w:t>
      </w:r>
      <w:r>
        <w:rPr>
          <w:rFonts w:cs="Arial"/>
          <w:b w:val="0"/>
          <w:sz w:val="24"/>
          <w:szCs w:val="24"/>
        </w:rPr>
        <w:t>children</w:t>
      </w:r>
      <w:r w:rsidR="007277E7">
        <w:rPr>
          <w:rFonts w:cs="Arial"/>
          <w:b w:val="0"/>
          <w:sz w:val="24"/>
          <w:szCs w:val="24"/>
        </w:rPr>
        <w:t xml:space="preserve"> </w:t>
      </w:r>
      <w:r w:rsidR="00B66A15" w:rsidRPr="008F64D2">
        <w:rPr>
          <w:rFonts w:cs="Arial"/>
          <w:b w:val="0"/>
          <w:sz w:val="24"/>
          <w:szCs w:val="24"/>
        </w:rPr>
        <w:t>as appropriate to suit individual circumstances.</w:t>
      </w:r>
    </w:p>
    <w:p w:rsidR="00B66A15" w:rsidRPr="008F64D2" w:rsidRDefault="00B66A15" w:rsidP="00B66A15">
      <w:pPr>
        <w:pStyle w:val="BodyText"/>
        <w:spacing w:before="11"/>
        <w:rPr>
          <w:rFonts w:cs="Arial"/>
          <w:b w:val="0"/>
          <w:sz w:val="24"/>
          <w:szCs w:val="24"/>
        </w:rPr>
      </w:pPr>
    </w:p>
    <w:p w:rsidR="00B66A15" w:rsidRPr="008F64D2" w:rsidRDefault="00E97148" w:rsidP="00B66A15">
      <w:pPr>
        <w:pStyle w:val="BodyText"/>
        <w:ind w:left="120" w:right="263"/>
        <w:rPr>
          <w:rFonts w:cs="Arial"/>
          <w:b w:val="0"/>
          <w:sz w:val="24"/>
          <w:szCs w:val="24"/>
        </w:rPr>
      </w:pPr>
      <w:r>
        <w:rPr>
          <w:rFonts w:cs="Arial"/>
          <w:b w:val="0"/>
          <w:sz w:val="24"/>
          <w:szCs w:val="24"/>
        </w:rPr>
        <w:t>Children</w:t>
      </w:r>
      <w:r w:rsidR="007277E7">
        <w:rPr>
          <w:rFonts w:cs="Arial"/>
          <w:b w:val="0"/>
          <w:sz w:val="24"/>
          <w:szCs w:val="24"/>
        </w:rPr>
        <w:t>’s</w:t>
      </w:r>
      <w:r w:rsidR="00B66A15" w:rsidRPr="008F64D2">
        <w:rPr>
          <w:rFonts w:cs="Arial"/>
          <w:b w:val="0"/>
          <w:sz w:val="24"/>
          <w:szCs w:val="24"/>
        </w:rPr>
        <w:t xml:space="preserve"> right to privacy will be respected. Careful consideration is given to each situation to determine how many carers might need to be present when a </w:t>
      </w:r>
      <w:r w:rsidR="00FE1CAB">
        <w:rPr>
          <w:rFonts w:cs="Arial"/>
          <w:b w:val="0"/>
          <w:sz w:val="24"/>
          <w:szCs w:val="24"/>
        </w:rPr>
        <w:t>child</w:t>
      </w:r>
      <w:r w:rsidR="00B66A15" w:rsidRPr="008F64D2">
        <w:rPr>
          <w:rFonts w:cs="Arial"/>
          <w:b w:val="0"/>
          <w:sz w:val="24"/>
          <w:szCs w:val="24"/>
        </w:rPr>
        <w:t xml:space="preserve"> is toileted. Where possible one </w:t>
      </w:r>
      <w:r w:rsidR="00FE1CAB">
        <w:rPr>
          <w:rFonts w:cs="Arial"/>
          <w:b w:val="0"/>
          <w:sz w:val="24"/>
          <w:szCs w:val="24"/>
        </w:rPr>
        <w:t>pupil</w:t>
      </w:r>
      <w:r w:rsidR="00B66A15" w:rsidRPr="008F64D2">
        <w:rPr>
          <w:rFonts w:cs="Arial"/>
          <w:b w:val="0"/>
          <w:sz w:val="24"/>
          <w:szCs w:val="24"/>
        </w:rPr>
        <w:t xml:space="preserve"> is supported by one adult unless there is a valid reason for having more adults present. (See Physical intervention below, for example). If this is the case, the reasons</w:t>
      </w:r>
      <w:r w:rsidR="00FA28AC">
        <w:rPr>
          <w:rFonts w:cs="Arial"/>
          <w:b w:val="0"/>
          <w:sz w:val="24"/>
          <w:szCs w:val="24"/>
        </w:rPr>
        <w:t xml:space="preserve"> are </w:t>
      </w:r>
      <w:r w:rsidR="00B66A15" w:rsidRPr="008F64D2">
        <w:rPr>
          <w:rFonts w:cs="Arial"/>
          <w:b w:val="0"/>
          <w:sz w:val="24"/>
          <w:szCs w:val="24"/>
        </w:rPr>
        <w:t>clearly documented.</w:t>
      </w:r>
    </w:p>
    <w:p w:rsidR="00B66A15" w:rsidRPr="008F64D2" w:rsidRDefault="00B66A15" w:rsidP="00B66A15">
      <w:pPr>
        <w:pStyle w:val="BodyText"/>
        <w:ind w:left="120" w:right="263"/>
        <w:rPr>
          <w:rFonts w:cs="Arial"/>
          <w:b w:val="0"/>
          <w:sz w:val="24"/>
          <w:szCs w:val="24"/>
        </w:rPr>
      </w:pPr>
    </w:p>
    <w:p w:rsidR="00B66A15" w:rsidRPr="008F64D2" w:rsidRDefault="00B66A15" w:rsidP="00B66A15">
      <w:pPr>
        <w:pStyle w:val="BodyText"/>
        <w:ind w:left="120" w:right="263"/>
        <w:rPr>
          <w:rFonts w:cs="Arial"/>
          <w:b w:val="0"/>
          <w:sz w:val="24"/>
          <w:szCs w:val="24"/>
        </w:rPr>
      </w:pPr>
      <w:r w:rsidRPr="008F64D2">
        <w:rPr>
          <w:rFonts w:cs="Arial"/>
          <w:b w:val="0"/>
          <w:sz w:val="24"/>
          <w:szCs w:val="24"/>
        </w:rPr>
        <w:t xml:space="preserve">If possible at </w:t>
      </w:r>
      <w:r w:rsidR="00E97148">
        <w:rPr>
          <w:rFonts w:cs="Arial"/>
          <w:b w:val="0"/>
          <w:sz w:val="24"/>
          <w:szCs w:val="24"/>
        </w:rPr>
        <w:t>Round Hill</w:t>
      </w:r>
      <w:r w:rsidRPr="008F64D2">
        <w:rPr>
          <w:rFonts w:cs="Arial"/>
          <w:b w:val="0"/>
          <w:sz w:val="24"/>
          <w:szCs w:val="24"/>
        </w:rPr>
        <w:t xml:space="preserve">, a small number of staff take turns dealing with intimate care. This ensures, as far as possible, that over-familiar relationships are discouraged from developing. </w:t>
      </w:r>
      <w:r w:rsidRPr="008F64D2">
        <w:rPr>
          <w:rFonts w:cs="Arial"/>
          <w:b w:val="0"/>
          <w:sz w:val="24"/>
          <w:szCs w:val="24"/>
        </w:rPr>
        <w:lastRenderedPageBreak/>
        <w:t>It also avoids care needs carried being addressed by a succession of completely different members of staff</w:t>
      </w:r>
    </w:p>
    <w:p w:rsidR="00B66A15" w:rsidRPr="008F64D2" w:rsidRDefault="00B66A15" w:rsidP="00EF29A1">
      <w:pPr>
        <w:pStyle w:val="BodyText"/>
        <w:spacing w:before="43"/>
        <w:ind w:left="142" w:right="82"/>
        <w:rPr>
          <w:rFonts w:cs="Arial"/>
          <w:b w:val="0"/>
          <w:sz w:val="24"/>
          <w:szCs w:val="24"/>
        </w:rPr>
      </w:pPr>
      <w:r w:rsidRPr="008F64D2">
        <w:rPr>
          <w:rFonts w:cs="Arial"/>
          <w:b w:val="0"/>
          <w:sz w:val="24"/>
          <w:szCs w:val="24"/>
        </w:rPr>
        <w:t xml:space="preserve">Intimate care arrangements are discussed with parents/carer’s on a regular basis. The needs and wishes of </w:t>
      </w:r>
      <w:r w:rsidR="00FE1CAB">
        <w:rPr>
          <w:rFonts w:cs="Arial"/>
          <w:b w:val="0"/>
          <w:sz w:val="24"/>
          <w:szCs w:val="24"/>
        </w:rPr>
        <w:t>pupils</w:t>
      </w:r>
      <w:r w:rsidRPr="008F64D2">
        <w:rPr>
          <w:rFonts w:cs="Arial"/>
          <w:b w:val="0"/>
          <w:sz w:val="24"/>
          <w:szCs w:val="24"/>
        </w:rPr>
        <w:t xml:space="preserve"> and parents will be taken into account wherever possible within the constraints of staffing and in the ethos of equal opportunities. The </w:t>
      </w:r>
      <w:r w:rsidR="00FE1CAB">
        <w:rPr>
          <w:rFonts w:cs="Arial"/>
          <w:b w:val="0"/>
          <w:sz w:val="24"/>
          <w:szCs w:val="24"/>
        </w:rPr>
        <w:t>School</w:t>
      </w:r>
      <w:r w:rsidRPr="008F64D2">
        <w:rPr>
          <w:rFonts w:cs="Arial"/>
          <w:b w:val="0"/>
          <w:sz w:val="24"/>
          <w:szCs w:val="24"/>
        </w:rPr>
        <w:t xml:space="preserve"> produces an individual ICP for all </w:t>
      </w:r>
      <w:r w:rsidR="0026607B">
        <w:rPr>
          <w:rFonts w:cs="Arial"/>
          <w:b w:val="0"/>
          <w:sz w:val="24"/>
          <w:szCs w:val="24"/>
        </w:rPr>
        <w:t>pupil</w:t>
      </w:r>
      <w:r w:rsidRPr="008F64D2">
        <w:rPr>
          <w:rFonts w:cs="Arial"/>
          <w:b w:val="0"/>
          <w:sz w:val="24"/>
          <w:szCs w:val="24"/>
        </w:rPr>
        <w:t xml:space="preserve"> who need regular help with intimate care.</w:t>
      </w:r>
    </w:p>
    <w:p w:rsidR="00B66A15" w:rsidRPr="008F64D2" w:rsidRDefault="00B66A15" w:rsidP="00B66A15">
      <w:pPr>
        <w:pStyle w:val="BodyText"/>
        <w:ind w:right="263"/>
        <w:rPr>
          <w:rFonts w:cs="Arial"/>
          <w:b w:val="0"/>
          <w:sz w:val="24"/>
          <w:szCs w:val="24"/>
        </w:rPr>
      </w:pPr>
    </w:p>
    <w:p w:rsidR="00B66A15" w:rsidRPr="008F64D2" w:rsidRDefault="00B66A15" w:rsidP="00EF29A1">
      <w:pPr>
        <w:pStyle w:val="BodyText"/>
        <w:ind w:right="263"/>
        <w:rPr>
          <w:rFonts w:cs="Arial"/>
          <w:b w:val="0"/>
          <w:bCs w:val="0"/>
          <w:sz w:val="24"/>
          <w:szCs w:val="24"/>
        </w:rPr>
      </w:pPr>
      <w:r w:rsidRPr="008F64D2">
        <w:rPr>
          <w:rFonts w:cs="Arial"/>
          <w:b w:val="0"/>
          <w:sz w:val="24"/>
          <w:szCs w:val="24"/>
          <w:u w:val="thick"/>
        </w:rPr>
        <w:t>The Protection of Children</w:t>
      </w:r>
    </w:p>
    <w:p w:rsidR="00B66A15" w:rsidRPr="008F64D2" w:rsidRDefault="00B66A15" w:rsidP="00B66A15">
      <w:pPr>
        <w:pStyle w:val="BodyText"/>
        <w:ind w:right="263"/>
        <w:rPr>
          <w:rFonts w:cs="Arial"/>
          <w:b w:val="0"/>
          <w:sz w:val="24"/>
          <w:szCs w:val="24"/>
        </w:rPr>
      </w:pPr>
      <w:r w:rsidRPr="008F64D2">
        <w:rPr>
          <w:rFonts w:cs="Arial"/>
          <w:b w:val="0"/>
          <w:sz w:val="24"/>
          <w:szCs w:val="24"/>
        </w:rPr>
        <w:t xml:space="preserve">Child Protection </w:t>
      </w:r>
      <w:r w:rsidR="00FA28AC">
        <w:rPr>
          <w:rFonts w:cs="Arial"/>
          <w:b w:val="0"/>
          <w:sz w:val="24"/>
          <w:szCs w:val="24"/>
        </w:rPr>
        <w:t xml:space="preserve">Procedures are adhered. </w:t>
      </w:r>
      <w:r w:rsidR="00E97148">
        <w:rPr>
          <w:rFonts w:cs="Arial"/>
          <w:b w:val="0"/>
          <w:sz w:val="24"/>
          <w:szCs w:val="24"/>
        </w:rPr>
        <w:t>Children</w:t>
      </w:r>
      <w:r w:rsidRPr="008F64D2">
        <w:rPr>
          <w:rFonts w:cs="Arial"/>
          <w:b w:val="0"/>
          <w:sz w:val="24"/>
          <w:szCs w:val="24"/>
        </w:rPr>
        <w:t xml:space="preserve"> will be taught personal safety skills carefully matched to their level of development and understanding. If a member of staff has any concerns about physi</w:t>
      </w:r>
      <w:r w:rsidR="0026607B">
        <w:rPr>
          <w:rFonts w:cs="Arial"/>
          <w:b w:val="0"/>
          <w:sz w:val="24"/>
          <w:szCs w:val="24"/>
        </w:rPr>
        <w:t>cal changes in a pupil</w:t>
      </w:r>
      <w:r w:rsidRPr="008F64D2">
        <w:rPr>
          <w:rFonts w:cs="Arial"/>
          <w:b w:val="0"/>
          <w:sz w:val="24"/>
          <w:szCs w:val="24"/>
        </w:rPr>
        <w:t xml:space="preserve">, e.g. marks, bruises, soreness etc. s/he will immediately report concerns to the </w:t>
      </w:r>
      <w:r w:rsidR="00FA28AC">
        <w:rPr>
          <w:rFonts w:cs="Arial"/>
          <w:b w:val="0"/>
          <w:sz w:val="24"/>
          <w:szCs w:val="24"/>
        </w:rPr>
        <w:t>senior or designated safeguarding person.</w:t>
      </w:r>
      <w:r w:rsidRPr="008F64D2">
        <w:rPr>
          <w:rFonts w:cs="Arial"/>
          <w:b w:val="0"/>
          <w:sz w:val="24"/>
          <w:szCs w:val="24"/>
        </w:rPr>
        <w:t xml:space="preserve"> </w:t>
      </w:r>
    </w:p>
    <w:p w:rsidR="00B66A15" w:rsidRPr="008F64D2" w:rsidRDefault="00B66A15" w:rsidP="00B66A15">
      <w:pPr>
        <w:pStyle w:val="BodyText"/>
        <w:ind w:right="263"/>
        <w:rPr>
          <w:rFonts w:cs="Arial"/>
          <w:b w:val="0"/>
          <w:sz w:val="24"/>
          <w:szCs w:val="24"/>
        </w:rPr>
      </w:pPr>
    </w:p>
    <w:p w:rsidR="00B66A15" w:rsidRPr="008F64D2" w:rsidRDefault="00FA28AC" w:rsidP="00B66A15">
      <w:pPr>
        <w:pStyle w:val="BodyText"/>
        <w:ind w:right="263"/>
        <w:rPr>
          <w:rFonts w:cs="Arial"/>
          <w:b w:val="0"/>
          <w:sz w:val="24"/>
          <w:szCs w:val="24"/>
        </w:rPr>
      </w:pPr>
      <w:r>
        <w:rPr>
          <w:rFonts w:cs="Arial"/>
          <w:b w:val="0"/>
          <w:sz w:val="24"/>
          <w:szCs w:val="24"/>
        </w:rPr>
        <w:t>If a young person</w:t>
      </w:r>
      <w:r w:rsidR="00B66A15" w:rsidRPr="008F64D2">
        <w:rPr>
          <w:rFonts w:cs="Arial"/>
          <w:b w:val="0"/>
          <w:sz w:val="24"/>
          <w:szCs w:val="24"/>
        </w:rPr>
        <w:t xml:space="preserve"> becomes upset when being cared for by a particular member of staff, the situation is monitored in the first instance and if it </w:t>
      </w:r>
      <w:r w:rsidRPr="008F64D2">
        <w:rPr>
          <w:rFonts w:cs="Arial"/>
          <w:b w:val="0"/>
          <w:sz w:val="24"/>
          <w:szCs w:val="24"/>
        </w:rPr>
        <w:t>reoccurs</w:t>
      </w:r>
      <w:r w:rsidR="00B66A15" w:rsidRPr="008F64D2">
        <w:rPr>
          <w:rFonts w:cs="Arial"/>
          <w:b w:val="0"/>
          <w:sz w:val="24"/>
          <w:szCs w:val="24"/>
        </w:rPr>
        <w:t xml:space="preserve"> over time, a thorough investigation will be carried out and recorded. Parents/Carers will be contacted as part of this process. The </w:t>
      </w:r>
      <w:r w:rsidR="0026607B">
        <w:rPr>
          <w:rFonts w:cs="Arial"/>
          <w:b w:val="0"/>
          <w:sz w:val="24"/>
          <w:szCs w:val="24"/>
        </w:rPr>
        <w:t>School</w:t>
      </w:r>
      <w:r w:rsidR="00B66A15" w:rsidRPr="008F64D2">
        <w:rPr>
          <w:rFonts w:cs="Arial"/>
          <w:b w:val="0"/>
          <w:sz w:val="24"/>
          <w:szCs w:val="24"/>
        </w:rPr>
        <w:t xml:space="preserve"> is com</w:t>
      </w:r>
      <w:r>
        <w:rPr>
          <w:rFonts w:cs="Arial"/>
          <w:b w:val="0"/>
          <w:sz w:val="24"/>
          <w:szCs w:val="24"/>
        </w:rPr>
        <w:t>mit</w:t>
      </w:r>
      <w:r w:rsidR="0026607B">
        <w:rPr>
          <w:rFonts w:cs="Arial"/>
          <w:b w:val="0"/>
          <w:sz w:val="24"/>
          <w:szCs w:val="24"/>
        </w:rPr>
        <w:t>ted to ensuring the child</w:t>
      </w:r>
      <w:r>
        <w:rPr>
          <w:rFonts w:cs="Arial"/>
          <w:b w:val="0"/>
          <w:sz w:val="24"/>
          <w:szCs w:val="24"/>
        </w:rPr>
        <w:t>’s</w:t>
      </w:r>
      <w:r w:rsidR="00B66A15" w:rsidRPr="008F64D2">
        <w:rPr>
          <w:rFonts w:cs="Arial"/>
          <w:b w:val="0"/>
          <w:sz w:val="24"/>
          <w:szCs w:val="24"/>
        </w:rPr>
        <w:t xml:space="preserve"> needs remains paramount. Action may be taken if and when appropriate.</w:t>
      </w:r>
    </w:p>
    <w:p w:rsidR="00B66A15" w:rsidRPr="008F64D2" w:rsidRDefault="00B66A15" w:rsidP="00B66A15">
      <w:pPr>
        <w:pStyle w:val="BodyText"/>
        <w:ind w:right="263"/>
        <w:rPr>
          <w:rFonts w:cs="Arial"/>
          <w:b w:val="0"/>
          <w:sz w:val="24"/>
          <w:szCs w:val="24"/>
        </w:rPr>
      </w:pPr>
    </w:p>
    <w:p w:rsidR="00B66A15" w:rsidRPr="008F64D2" w:rsidRDefault="00B66A15" w:rsidP="00B66A15">
      <w:pPr>
        <w:pStyle w:val="BodyText"/>
        <w:ind w:right="263"/>
        <w:rPr>
          <w:rFonts w:cs="Arial"/>
          <w:b w:val="0"/>
          <w:sz w:val="24"/>
          <w:szCs w:val="24"/>
        </w:rPr>
      </w:pPr>
      <w:r w:rsidRPr="008F64D2">
        <w:rPr>
          <w:rFonts w:cs="Arial"/>
          <w:b w:val="0"/>
          <w:sz w:val="24"/>
          <w:szCs w:val="24"/>
        </w:rPr>
        <w:t>If a</w:t>
      </w:r>
      <w:r w:rsidRPr="008F64D2">
        <w:rPr>
          <w:rFonts w:cs="Arial"/>
          <w:b w:val="0"/>
          <w:color w:val="00B050"/>
          <w:sz w:val="24"/>
          <w:szCs w:val="24"/>
        </w:rPr>
        <w:t xml:space="preserve"> </w:t>
      </w:r>
      <w:r w:rsidR="0026607B">
        <w:rPr>
          <w:rFonts w:cs="Arial"/>
          <w:b w:val="0"/>
          <w:sz w:val="24"/>
          <w:szCs w:val="24"/>
        </w:rPr>
        <w:t>pupil</w:t>
      </w:r>
      <w:r w:rsidRPr="008F64D2">
        <w:rPr>
          <w:rFonts w:cs="Arial"/>
          <w:b w:val="0"/>
          <w:sz w:val="24"/>
          <w:szCs w:val="24"/>
        </w:rPr>
        <w:t xml:space="preserve"> makes an allegation against a member of staff, all necessary pr</w:t>
      </w:r>
      <w:r w:rsidR="00FA28AC">
        <w:rPr>
          <w:rFonts w:cs="Arial"/>
          <w:b w:val="0"/>
          <w:sz w:val="24"/>
          <w:szCs w:val="24"/>
        </w:rPr>
        <w:t>ocedures will be followed (See S</w:t>
      </w:r>
      <w:r w:rsidRPr="008F64D2">
        <w:rPr>
          <w:rFonts w:cs="Arial"/>
          <w:b w:val="0"/>
          <w:sz w:val="24"/>
          <w:szCs w:val="24"/>
        </w:rPr>
        <w:t>afeguarding Policy).</w:t>
      </w:r>
    </w:p>
    <w:p w:rsidR="00B66A15" w:rsidRPr="008F64D2" w:rsidRDefault="00B66A15" w:rsidP="00B66A15">
      <w:pPr>
        <w:pStyle w:val="BodyText"/>
        <w:ind w:right="263"/>
        <w:rPr>
          <w:rFonts w:cs="Arial"/>
          <w:b w:val="0"/>
          <w:sz w:val="24"/>
          <w:szCs w:val="24"/>
        </w:rPr>
      </w:pPr>
    </w:p>
    <w:p w:rsidR="00B66A15" w:rsidRPr="008F64D2" w:rsidRDefault="0026607B" w:rsidP="00B66A15">
      <w:pPr>
        <w:pStyle w:val="BodyText"/>
        <w:ind w:right="131"/>
        <w:rPr>
          <w:rFonts w:cs="Arial"/>
          <w:b w:val="0"/>
          <w:bCs w:val="0"/>
          <w:sz w:val="24"/>
          <w:szCs w:val="24"/>
        </w:rPr>
      </w:pPr>
      <w:r>
        <w:rPr>
          <w:rFonts w:cs="Arial"/>
          <w:b w:val="0"/>
          <w:sz w:val="24"/>
          <w:szCs w:val="24"/>
          <w:u w:val="thick"/>
        </w:rPr>
        <w:t xml:space="preserve">Pupil </w:t>
      </w:r>
      <w:r w:rsidR="00B66A15" w:rsidRPr="008F64D2">
        <w:rPr>
          <w:rFonts w:cs="Arial"/>
          <w:b w:val="0"/>
          <w:sz w:val="24"/>
          <w:szCs w:val="24"/>
          <w:u w:val="thick"/>
        </w:rPr>
        <w:t>Voice</w:t>
      </w:r>
    </w:p>
    <w:p w:rsidR="00B66A15" w:rsidRPr="008F64D2" w:rsidRDefault="00B66A15" w:rsidP="00B66A15">
      <w:pPr>
        <w:tabs>
          <w:tab w:val="left" w:pos="840"/>
        </w:tabs>
        <w:spacing w:before="99"/>
        <w:ind w:right="321"/>
        <w:jc w:val="both"/>
        <w:rPr>
          <w:rFonts w:cs="Arial"/>
          <w:sz w:val="24"/>
        </w:rPr>
      </w:pPr>
      <w:r w:rsidRPr="008F64D2">
        <w:rPr>
          <w:rFonts w:cs="Arial"/>
          <w:sz w:val="24"/>
        </w:rPr>
        <w:t xml:space="preserve">Where possible the </w:t>
      </w:r>
      <w:r w:rsidR="0026607B">
        <w:rPr>
          <w:rFonts w:cs="Arial"/>
          <w:sz w:val="24"/>
        </w:rPr>
        <w:t>School</w:t>
      </w:r>
      <w:r w:rsidRPr="008F64D2">
        <w:rPr>
          <w:rFonts w:cs="Arial"/>
          <w:sz w:val="24"/>
        </w:rPr>
        <w:t xml:space="preserve"> </w:t>
      </w:r>
      <w:r w:rsidR="0026607B">
        <w:rPr>
          <w:rFonts w:cs="Arial"/>
          <w:sz w:val="24"/>
        </w:rPr>
        <w:t xml:space="preserve">listens to </w:t>
      </w:r>
      <w:r w:rsidRPr="008F64D2">
        <w:rPr>
          <w:rFonts w:cs="Arial"/>
          <w:sz w:val="24"/>
        </w:rPr>
        <w:t xml:space="preserve">the </w:t>
      </w:r>
      <w:r w:rsidR="0026607B">
        <w:rPr>
          <w:rFonts w:cs="Arial"/>
          <w:sz w:val="24"/>
        </w:rPr>
        <w:t xml:space="preserve">child’s </w:t>
      </w:r>
      <w:r w:rsidRPr="008F64D2">
        <w:rPr>
          <w:rFonts w:cs="Arial"/>
          <w:sz w:val="24"/>
        </w:rPr>
        <w:t>preference regarding the choice of his/her member of staff and sequence of</w:t>
      </w:r>
      <w:r w:rsidRPr="008F64D2">
        <w:rPr>
          <w:rFonts w:cs="Arial"/>
          <w:spacing w:val="-3"/>
          <w:sz w:val="24"/>
        </w:rPr>
        <w:t xml:space="preserve"> </w:t>
      </w:r>
      <w:r w:rsidRPr="008F64D2">
        <w:rPr>
          <w:rFonts w:cs="Arial"/>
          <w:sz w:val="24"/>
        </w:rPr>
        <w:t>care. Whe</w:t>
      </w:r>
      <w:r w:rsidR="00FA28AC">
        <w:rPr>
          <w:rFonts w:cs="Arial"/>
          <w:sz w:val="24"/>
        </w:rPr>
        <w:t>re there is doubt that a young person</w:t>
      </w:r>
      <w:r w:rsidRPr="008F64D2">
        <w:rPr>
          <w:rFonts w:cs="Arial"/>
          <w:sz w:val="24"/>
        </w:rPr>
        <w:t xml:space="preserve"> is able </w:t>
      </w:r>
      <w:r w:rsidRPr="008F64D2">
        <w:rPr>
          <w:rFonts w:cs="Arial"/>
          <w:spacing w:val="-3"/>
          <w:sz w:val="24"/>
        </w:rPr>
        <w:t xml:space="preserve">to </w:t>
      </w:r>
      <w:r w:rsidRPr="008F64D2">
        <w:rPr>
          <w:rFonts w:cs="Arial"/>
          <w:sz w:val="24"/>
        </w:rPr>
        <w:t>make an informed choice on these issues, parents/carer’s are usually in</w:t>
      </w:r>
      <w:r w:rsidRPr="008F64D2">
        <w:rPr>
          <w:rFonts w:cs="Arial"/>
          <w:spacing w:val="-24"/>
          <w:sz w:val="24"/>
        </w:rPr>
        <w:t xml:space="preserve"> </w:t>
      </w:r>
      <w:r w:rsidRPr="008F64D2">
        <w:rPr>
          <w:rFonts w:cs="Arial"/>
          <w:sz w:val="24"/>
        </w:rPr>
        <w:t>the best position to act as</w:t>
      </w:r>
      <w:r w:rsidRPr="008F64D2">
        <w:rPr>
          <w:rFonts w:cs="Arial"/>
          <w:spacing w:val="-13"/>
          <w:sz w:val="24"/>
        </w:rPr>
        <w:t xml:space="preserve"> </w:t>
      </w:r>
      <w:r w:rsidRPr="008F64D2">
        <w:rPr>
          <w:rFonts w:cs="Arial"/>
          <w:sz w:val="24"/>
        </w:rPr>
        <w:t xml:space="preserve">advocates. However each case is assessed on an individual basis </w:t>
      </w:r>
      <w:r w:rsidRPr="008F64D2">
        <w:rPr>
          <w:rFonts w:cs="Arial"/>
          <w:spacing w:val="2"/>
          <w:sz w:val="24"/>
        </w:rPr>
        <w:t xml:space="preserve">and other advocate considered if necessary. It </w:t>
      </w:r>
      <w:r w:rsidRPr="008F64D2">
        <w:rPr>
          <w:rFonts w:cs="Arial"/>
          <w:sz w:val="24"/>
        </w:rPr>
        <w:t xml:space="preserve">is responsibility of all staff caring for a </w:t>
      </w:r>
      <w:r w:rsidR="0026607B">
        <w:rPr>
          <w:rFonts w:cs="Arial"/>
          <w:sz w:val="24"/>
        </w:rPr>
        <w:t>child</w:t>
      </w:r>
      <w:r w:rsidRPr="008F64D2">
        <w:rPr>
          <w:rFonts w:cs="Arial"/>
          <w:sz w:val="24"/>
        </w:rPr>
        <w:t xml:space="preserve"> </w:t>
      </w:r>
      <w:r w:rsidRPr="008F64D2">
        <w:rPr>
          <w:rFonts w:cs="Arial"/>
          <w:spacing w:val="-3"/>
          <w:sz w:val="24"/>
        </w:rPr>
        <w:t xml:space="preserve">to </w:t>
      </w:r>
      <w:r w:rsidRPr="008F64D2">
        <w:rPr>
          <w:rFonts w:cs="Arial"/>
          <w:sz w:val="24"/>
        </w:rPr>
        <w:t>ensu</w:t>
      </w:r>
      <w:r w:rsidR="00FA28AC">
        <w:rPr>
          <w:rFonts w:cs="Arial"/>
          <w:sz w:val="24"/>
        </w:rPr>
        <w:t>re th</w:t>
      </w:r>
      <w:r w:rsidR="0026607B">
        <w:rPr>
          <w:rFonts w:cs="Arial"/>
          <w:sz w:val="24"/>
        </w:rPr>
        <w:t>ey are aware of the child</w:t>
      </w:r>
      <w:r w:rsidRPr="008F64D2">
        <w:rPr>
          <w:rFonts w:cs="Arial"/>
          <w:sz w:val="24"/>
        </w:rPr>
        <w:t>’s preferred method and level of communication. Communication methods may include words, signs, symbols, body movements and eye</w:t>
      </w:r>
      <w:r w:rsidRPr="008F64D2">
        <w:rPr>
          <w:rFonts w:cs="Arial"/>
          <w:spacing w:val="-11"/>
          <w:sz w:val="24"/>
        </w:rPr>
        <w:t xml:space="preserve"> </w:t>
      </w:r>
      <w:r w:rsidRPr="008F64D2">
        <w:rPr>
          <w:rFonts w:cs="Arial"/>
          <w:sz w:val="24"/>
        </w:rPr>
        <w:t>pointing.</w:t>
      </w:r>
    </w:p>
    <w:p w:rsidR="00B66A15" w:rsidRPr="008F64D2" w:rsidRDefault="00B66A15" w:rsidP="00B66A15">
      <w:pPr>
        <w:rPr>
          <w:rFonts w:cs="Arial"/>
          <w:sz w:val="24"/>
        </w:rPr>
      </w:pPr>
    </w:p>
    <w:p w:rsidR="00B66A15" w:rsidRPr="008F64D2" w:rsidRDefault="00B66A15" w:rsidP="00B66A15">
      <w:pPr>
        <w:rPr>
          <w:rFonts w:cs="Arial"/>
          <w:bCs/>
          <w:sz w:val="24"/>
          <w:u w:val="single"/>
        </w:rPr>
      </w:pPr>
      <w:r w:rsidRPr="008F64D2">
        <w:rPr>
          <w:rFonts w:cs="Arial"/>
          <w:bCs/>
          <w:sz w:val="24"/>
          <w:u w:val="single"/>
        </w:rPr>
        <w:t>Stu</w:t>
      </w:r>
      <w:r w:rsidR="0026607B">
        <w:rPr>
          <w:rFonts w:cs="Arial"/>
          <w:bCs/>
          <w:sz w:val="24"/>
          <w:u w:val="single"/>
        </w:rPr>
        <w:t>dents wearing incontinence aids</w:t>
      </w:r>
    </w:p>
    <w:p w:rsidR="00B66A15" w:rsidRDefault="00B66A15" w:rsidP="00B66A15">
      <w:pPr>
        <w:rPr>
          <w:rFonts w:cs="Arial"/>
          <w:sz w:val="24"/>
        </w:rPr>
      </w:pPr>
      <w:r w:rsidRPr="008F64D2">
        <w:rPr>
          <w:rFonts w:cs="Arial"/>
          <w:sz w:val="24"/>
        </w:rPr>
        <w:t xml:space="preserve">There is a section for parents to sign on the ICP which outlines procedures and details of changing arrangements. This agreement allows the </w:t>
      </w:r>
      <w:r w:rsidR="0026607B">
        <w:rPr>
          <w:rFonts w:cs="Arial"/>
          <w:sz w:val="24"/>
        </w:rPr>
        <w:t>School and the P</w:t>
      </w:r>
      <w:r w:rsidRPr="008F64D2">
        <w:rPr>
          <w:rFonts w:cs="Arial"/>
          <w:sz w:val="24"/>
        </w:rPr>
        <w:t xml:space="preserve">arent/Carer to be aware of potential issues from the outset. </w:t>
      </w:r>
      <w:proofErr w:type="gramStart"/>
      <w:r w:rsidR="0060555E" w:rsidRPr="008F64D2">
        <w:rPr>
          <w:rFonts w:cs="Arial"/>
          <w:sz w:val="24"/>
        </w:rPr>
        <w:t>St</w:t>
      </w:r>
      <w:r w:rsidR="0060555E">
        <w:rPr>
          <w:rFonts w:cs="Arial"/>
          <w:sz w:val="24"/>
        </w:rPr>
        <w:t>aff inform</w:t>
      </w:r>
      <w:proofErr w:type="gramEnd"/>
      <w:r w:rsidR="0026607B">
        <w:rPr>
          <w:rFonts w:cs="Arial"/>
          <w:sz w:val="24"/>
        </w:rPr>
        <w:t xml:space="preserve"> Parents/C</w:t>
      </w:r>
      <w:r w:rsidRPr="008F64D2">
        <w:rPr>
          <w:rFonts w:cs="Arial"/>
          <w:sz w:val="24"/>
        </w:rPr>
        <w:t xml:space="preserve">arers of any changes </w:t>
      </w:r>
      <w:r w:rsidR="00FA28AC">
        <w:rPr>
          <w:rFonts w:cs="Arial"/>
          <w:sz w:val="24"/>
        </w:rPr>
        <w:t>to per</w:t>
      </w:r>
      <w:r w:rsidR="0026607B">
        <w:rPr>
          <w:rFonts w:cs="Arial"/>
          <w:sz w:val="24"/>
        </w:rPr>
        <w:t>sonal care plans or child</w:t>
      </w:r>
      <w:r w:rsidR="00FA28AC">
        <w:rPr>
          <w:rFonts w:cs="Arial"/>
          <w:sz w:val="24"/>
        </w:rPr>
        <w:t>’s</w:t>
      </w:r>
      <w:r w:rsidRPr="008F64D2">
        <w:rPr>
          <w:rFonts w:cs="Arial"/>
          <w:sz w:val="24"/>
        </w:rPr>
        <w:t xml:space="preserve"> </w:t>
      </w:r>
      <w:r w:rsidR="00FA28AC" w:rsidRPr="008F64D2">
        <w:rPr>
          <w:rFonts w:cs="Arial"/>
          <w:sz w:val="24"/>
        </w:rPr>
        <w:t>behaviour</w:t>
      </w:r>
      <w:r w:rsidRPr="008F64D2">
        <w:rPr>
          <w:rFonts w:cs="Arial"/>
          <w:sz w:val="24"/>
        </w:rPr>
        <w:t xml:space="preserve"> in relation to intimate care. </w:t>
      </w:r>
    </w:p>
    <w:p w:rsidR="00B66A15" w:rsidRPr="008F64D2" w:rsidRDefault="00B66A15" w:rsidP="00B66A15">
      <w:pPr>
        <w:rPr>
          <w:rFonts w:cs="Arial"/>
          <w:sz w:val="24"/>
        </w:rPr>
      </w:pPr>
    </w:p>
    <w:p w:rsidR="00B66A15" w:rsidRPr="008F64D2" w:rsidRDefault="00EF29A1" w:rsidP="0026607B">
      <w:pPr>
        <w:pStyle w:val="BodyText"/>
        <w:ind w:right="131"/>
        <w:rPr>
          <w:rFonts w:cs="Arial"/>
          <w:b w:val="0"/>
          <w:bCs w:val="0"/>
          <w:sz w:val="24"/>
          <w:szCs w:val="24"/>
        </w:rPr>
      </w:pPr>
      <w:r>
        <w:rPr>
          <w:rFonts w:cs="Arial"/>
          <w:b w:val="0"/>
          <w:sz w:val="24"/>
          <w:szCs w:val="24"/>
          <w:u w:val="thick"/>
        </w:rPr>
        <w:t>Changing F</w:t>
      </w:r>
      <w:r w:rsidR="00B66A15" w:rsidRPr="008F64D2">
        <w:rPr>
          <w:rFonts w:cs="Arial"/>
          <w:b w:val="0"/>
          <w:sz w:val="24"/>
          <w:szCs w:val="24"/>
          <w:u w:val="thick"/>
        </w:rPr>
        <w:t>acilities</w:t>
      </w:r>
    </w:p>
    <w:p w:rsidR="00B66A15" w:rsidRPr="008F64D2" w:rsidRDefault="00B66A15" w:rsidP="00B66A15">
      <w:pPr>
        <w:pStyle w:val="BodyText"/>
        <w:spacing w:before="1"/>
        <w:ind w:right="93"/>
        <w:rPr>
          <w:rFonts w:cs="Arial"/>
          <w:b w:val="0"/>
          <w:sz w:val="24"/>
          <w:szCs w:val="24"/>
        </w:rPr>
      </w:pPr>
      <w:r w:rsidRPr="008F64D2">
        <w:rPr>
          <w:rFonts w:cs="Arial"/>
          <w:b w:val="0"/>
          <w:sz w:val="24"/>
          <w:szCs w:val="24"/>
        </w:rPr>
        <w:t>Staff ensure that changing takes place in a designed area for comfort, continuity and dignity. Should a changing bed be required</w:t>
      </w:r>
      <w:r w:rsidR="0026607B">
        <w:rPr>
          <w:rFonts w:cs="Arial"/>
          <w:b w:val="0"/>
          <w:sz w:val="24"/>
          <w:szCs w:val="24"/>
        </w:rPr>
        <w:t xml:space="preserve"> for a named child</w:t>
      </w:r>
      <w:r w:rsidRPr="008F64D2">
        <w:rPr>
          <w:rFonts w:cs="Arial"/>
          <w:b w:val="0"/>
          <w:sz w:val="24"/>
          <w:szCs w:val="24"/>
        </w:rPr>
        <w:t>, staff must be trained in moving and handling.</w:t>
      </w:r>
    </w:p>
    <w:p w:rsidR="00B66A15" w:rsidRPr="008F64D2" w:rsidRDefault="00B66A15" w:rsidP="00B66A15">
      <w:pPr>
        <w:pStyle w:val="BodyText"/>
        <w:spacing w:before="1"/>
        <w:ind w:right="93"/>
        <w:rPr>
          <w:rFonts w:cs="Arial"/>
          <w:b w:val="0"/>
          <w:sz w:val="24"/>
          <w:szCs w:val="24"/>
        </w:rPr>
      </w:pPr>
    </w:p>
    <w:p w:rsidR="00B66A15" w:rsidRPr="008F64D2" w:rsidRDefault="00B66A15" w:rsidP="00B66A15">
      <w:pPr>
        <w:pStyle w:val="BodyText"/>
        <w:ind w:right="131"/>
        <w:rPr>
          <w:rFonts w:cs="Arial"/>
          <w:b w:val="0"/>
          <w:bCs w:val="0"/>
          <w:sz w:val="24"/>
          <w:szCs w:val="24"/>
        </w:rPr>
      </w:pPr>
      <w:r w:rsidRPr="008F64D2">
        <w:rPr>
          <w:rFonts w:cs="Arial"/>
          <w:b w:val="0"/>
          <w:sz w:val="24"/>
          <w:szCs w:val="24"/>
          <w:u w:val="thick"/>
        </w:rPr>
        <w:t>Equipment Provision</w:t>
      </w:r>
    </w:p>
    <w:p w:rsidR="00B66A15" w:rsidRPr="008F64D2" w:rsidRDefault="00B66A15" w:rsidP="0026607B">
      <w:pPr>
        <w:pStyle w:val="BodyText"/>
        <w:spacing w:before="1"/>
        <w:ind w:right="82"/>
        <w:rPr>
          <w:rFonts w:cs="Arial"/>
          <w:b w:val="0"/>
          <w:sz w:val="24"/>
          <w:szCs w:val="24"/>
        </w:rPr>
      </w:pPr>
      <w:r w:rsidRPr="008F64D2">
        <w:rPr>
          <w:rFonts w:cs="Arial"/>
          <w:b w:val="0"/>
          <w:sz w:val="24"/>
          <w:szCs w:val="24"/>
        </w:rPr>
        <w:t xml:space="preserve">Parents/carers have a role to play when their </w:t>
      </w:r>
      <w:r w:rsidR="00D91A67">
        <w:rPr>
          <w:rFonts w:cs="Arial"/>
          <w:b w:val="0"/>
          <w:sz w:val="24"/>
          <w:szCs w:val="24"/>
        </w:rPr>
        <w:t>child</w:t>
      </w:r>
      <w:r w:rsidRPr="008F64D2">
        <w:rPr>
          <w:rFonts w:cs="Arial"/>
          <w:b w:val="0"/>
          <w:sz w:val="24"/>
          <w:szCs w:val="24"/>
        </w:rPr>
        <w:t xml:space="preserve"> still</w:t>
      </w:r>
      <w:r w:rsidR="00D91A67">
        <w:rPr>
          <w:rFonts w:cs="Arial"/>
          <w:b w:val="0"/>
          <w:sz w:val="24"/>
          <w:szCs w:val="24"/>
        </w:rPr>
        <w:t xml:space="preserve"> needs to wear incontinence aids</w:t>
      </w:r>
      <w:r w:rsidRPr="008F64D2">
        <w:rPr>
          <w:rFonts w:cs="Arial"/>
          <w:b w:val="0"/>
          <w:sz w:val="24"/>
          <w:szCs w:val="24"/>
        </w:rPr>
        <w:t xml:space="preserve">. Parent/carers are asked to provide nappies/pads, wipes, and are made aware of this responsibility. No parent/carer will be disadvantaged, however, if they are unable to do this and the </w:t>
      </w:r>
      <w:r w:rsidR="00D91A67">
        <w:rPr>
          <w:rFonts w:cs="Arial"/>
          <w:b w:val="0"/>
          <w:sz w:val="24"/>
          <w:szCs w:val="24"/>
        </w:rPr>
        <w:t>School</w:t>
      </w:r>
      <w:r w:rsidRPr="008F64D2">
        <w:rPr>
          <w:rFonts w:cs="Arial"/>
          <w:b w:val="0"/>
          <w:sz w:val="24"/>
          <w:szCs w:val="24"/>
        </w:rPr>
        <w:t xml:space="preserve"> will support such parents/carers. The </w:t>
      </w:r>
      <w:r w:rsidR="00D91A67">
        <w:rPr>
          <w:rFonts w:cs="Arial"/>
          <w:b w:val="0"/>
          <w:sz w:val="24"/>
          <w:szCs w:val="24"/>
        </w:rPr>
        <w:t xml:space="preserve">School </w:t>
      </w:r>
      <w:r w:rsidRPr="008F64D2">
        <w:rPr>
          <w:rFonts w:cs="Arial"/>
          <w:b w:val="0"/>
          <w:sz w:val="24"/>
          <w:szCs w:val="24"/>
        </w:rPr>
        <w:t>is responsible for providing gloves, plastic aprons, a bin and liners to dispose of any waste.</w:t>
      </w:r>
      <w:r w:rsidR="00D91A67">
        <w:rPr>
          <w:rFonts w:cs="Arial"/>
          <w:b w:val="0"/>
          <w:sz w:val="24"/>
          <w:szCs w:val="24"/>
        </w:rPr>
        <w:t xml:space="preserve"> Equipment will be bought by the </w:t>
      </w:r>
      <w:r w:rsidR="00D91A67">
        <w:rPr>
          <w:rFonts w:cs="Arial"/>
          <w:b w:val="0"/>
          <w:sz w:val="24"/>
          <w:szCs w:val="24"/>
        </w:rPr>
        <w:lastRenderedPageBreak/>
        <w:t xml:space="preserve">member of staff with responsibility for first </w:t>
      </w:r>
      <w:proofErr w:type="gramStart"/>
      <w:r w:rsidR="00D91A67">
        <w:rPr>
          <w:rFonts w:cs="Arial"/>
          <w:b w:val="0"/>
          <w:sz w:val="24"/>
          <w:szCs w:val="24"/>
        </w:rPr>
        <w:t>aid,</w:t>
      </w:r>
      <w:proofErr w:type="gramEnd"/>
      <w:r w:rsidR="00D91A67">
        <w:rPr>
          <w:rFonts w:cs="Arial"/>
          <w:b w:val="0"/>
          <w:sz w:val="24"/>
          <w:szCs w:val="24"/>
        </w:rPr>
        <w:t xml:space="preserve"> however all staff a responsibility for good communication when supplies are low.  </w:t>
      </w:r>
    </w:p>
    <w:p w:rsidR="00B66A15" w:rsidRPr="008F64D2" w:rsidRDefault="00B66A15" w:rsidP="00B66A15">
      <w:pPr>
        <w:pStyle w:val="BodyText"/>
        <w:spacing w:before="11"/>
        <w:rPr>
          <w:rFonts w:cs="Arial"/>
          <w:b w:val="0"/>
          <w:sz w:val="24"/>
          <w:szCs w:val="24"/>
        </w:rPr>
      </w:pPr>
    </w:p>
    <w:p w:rsidR="00B66A15" w:rsidRPr="008F64D2" w:rsidRDefault="00B66A15" w:rsidP="0026607B">
      <w:pPr>
        <w:pStyle w:val="BodyText"/>
        <w:ind w:right="131"/>
        <w:rPr>
          <w:rFonts w:cs="Arial"/>
          <w:b w:val="0"/>
          <w:bCs w:val="0"/>
          <w:sz w:val="24"/>
          <w:szCs w:val="24"/>
        </w:rPr>
      </w:pPr>
      <w:r w:rsidRPr="008F64D2">
        <w:rPr>
          <w:rFonts w:cs="Arial"/>
          <w:b w:val="0"/>
          <w:sz w:val="24"/>
          <w:szCs w:val="24"/>
          <w:u w:val="thick"/>
        </w:rPr>
        <w:t>Health and Safety</w:t>
      </w:r>
    </w:p>
    <w:p w:rsidR="00B66A15" w:rsidRDefault="00B66A15" w:rsidP="00D91A67">
      <w:pPr>
        <w:rPr>
          <w:rFonts w:cs="Arial"/>
          <w:sz w:val="24"/>
        </w:rPr>
      </w:pPr>
      <w:proofErr w:type="gramStart"/>
      <w:r w:rsidRPr="008F64D2">
        <w:rPr>
          <w:rFonts w:cs="Arial"/>
          <w:sz w:val="24"/>
        </w:rPr>
        <w:t>Staff always wear</w:t>
      </w:r>
      <w:proofErr w:type="gramEnd"/>
      <w:r w:rsidRPr="008F64D2">
        <w:rPr>
          <w:rFonts w:cs="Arial"/>
          <w:sz w:val="24"/>
        </w:rPr>
        <w:t xml:space="preserve"> an apron and gloves dealing </w:t>
      </w:r>
      <w:r w:rsidRPr="00490D63">
        <w:rPr>
          <w:rFonts w:cs="Arial"/>
          <w:sz w:val="24"/>
        </w:rPr>
        <w:t xml:space="preserve">with a </w:t>
      </w:r>
      <w:r w:rsidR="00D91A67">
        <w:rPr>
          <w:rFonts w:cs="Arial"/>
          <w:sz w:val="24"/>
        </w:rPr>
        <w:t>pupil</w:t>
      </w:r>
      <w:r w:rsidRPr="00490D63">
        <w:rPr>
          <w:rFonts w:cs="Arial"/>
          <w:sz w:val="24"/>
        </w:rPr>
        <w:t xml:space="preserve"> who </w:t>
      </w:r>
      <w:r w:rsidRPr="008F64D2">
        <w:rPr>
          <w:rFonts w:cs="Arial"/>
          <w:sz w:val="24"/>
        </w:rPr>
        <w:t>is bleeding or soiled w</w:t>
      </w:r>
      <w:r w:rsidR="00D91A67">
        <w:rPr>
          <w:rFonts w:cs="Arial"/>
          <w:sz w:val="24"/>
        </w:rPr>
        <w:t>hen changing an Incontinence aid</w:t>
      </w:r>
      <w:r w:rsidRPr="008F64D2">
        <w:rPr>
          <w:rFonts w:cs="Arial"/>
          <w:sz w:val="24"/>
        </w:rPr>
        <w:t>.</w:t>
      </w:r>
      <w:r w:rsidRPr="008F64D2">
        <w:rPr>
          <w:rFonts w:cs="Arial"/>
          <w:color w:val="FF0000"/>
          <w:sz w:val="24"/>
        </w:rPr>
        <w:t xml:space="preserve"> </w:t>
      </w:r>
      <w:r w:rsidRPr="008F64D2">
        <w:rPr>
          <w:rFonts w:cs="Arial"/>
          <w:sz w:val="24"/>
        </w:rPr>
        <w:t>Any soiled waste is placed in a polythene waste disposal bag, which is then sealed. This bag should then be placed in a bin (complete with a liner) which is specifically designated for the disposal of such waste</w:t>
      </w:r>
      <w:r w:rsidR="00D91A67">
        <w:rPr>
          <w:rFonts w:cs="Arial"/>
          <w:sz w:val="24"/>
        </w:rPr>
        <w:t>.</w:t>
      </w:r>
    </w:p>
    <w:p w:rsidR="00D91A67" w:rsidRPr="008F64D2" w:rsidRDefault="00D91A67" w:rsidP="00D91A67">
      <w:pPr>
        <w:rPr>
          <w:rFonts w:cs="Arial"/>
          <w:b/>
          <w:sz w:val="24"/>
        </w:rPr>
      </w:pPr>
    </w:p>
    <w:p w:rsidR="00B66A15" w:rsidRPr="008F64D2" w:rsidRDefault="00FA28AC" w:rsidP="00B66A15">
      <w:pPr>
        <w:pStyle w:val="BodyText"/>
        <w:spacing w:before="1"/>
        <w:ind w:right="235"/>
        <w:rPr>
          <w:rFonts w:cs="Arial"/>
          <w:b w:val="0"/>
          <w:sz w:val="24"/>
          <w:szCs w:val="24"/>
        </w:rPr>
      </w:pPr>
      <w:proofErr w:type="gramStart"/>
      <w:r>
        <w:rPr>
          <w:rFonts w:cs="Arial"/>
          <w:b w:val="0"/>
          <w:sz w:val="24"/>
          <w:szCs w:val="24"/>
          <w:u w:val="thick"/>
        </w:rPr>
        <w:t xml:space="preserve">Working with </w:t>
      </w:r>
      <w:r w:rsidR="00D91A67">
        <w:rPr>
          <w:rFonts w:cs="Arial"/>
          <w:b w:val="0"/>
          <w:sz w:val="24"/>
          <w:szCs w:val="24"/>
          <w:u w:val="thick"/>
        </w:rPr>
        <w:t>child</w:t>
      </w:r>
      <w:r w:rsidR="00B66A15" w:rsidRPr="008F64D2">
        <w:rPr>
          <w:rFonts w:cs="Arial"/>
          <w:b w:val="0"/>
          <w:sz w:val="24"/>
          <w:szCs w:val="24"/>
          <w:u w:val="thick"/>
        </w:rPr>
        <w:t xml:space="preserve"> of the opposite sex.</w:t>
      </w:r>
      <w:proofErr w:type="gramEnd"/>
    </w:p>
    <w:p w:rsidR="00B66A15" w:rsidRPr="008F64D2" w:rsidRDefault="00B66A15" w:rsidP="00B66A15">
      <w:pPr>
        <w:pStyle w:val="BodyText"/>
        <w:ind w:right="494"/>
        <w:rPr>
          <w:rFonts w:cs="Arial"/>
          <w:b w:val="0"/>
          <w:sz w:val="24"/>
          <w:szCs w:val="24"/>
        </w:rPr>
      </w:pPr>
      <w:r w:rsidRPr="008F64D2">
        <w:rPr>
          <w:rFonts w:cs="Arial"/>
          <w:b w:val="0"/>
          <w:sz w:val="24"/>
          <w:szCs w:val="24"/>
        </w:rPr>
        <w:t xml:space="preserve">The intimate care of boys and girls is carried out by </w:t>
      </w:r>
      <w:r w:rsidR="00D91A67">
        <w:rPr>
          <w:rFonts w:cs="Arial"/>
          <w:b w:val="0"/>
          <w:sz w:val="24"/>
          <w:szCs w:val="24"/>
        </w:rPr>
        <w:t xml:space="preserve">any appropriately trained </w:t>
      </w:r>
      <w:r w:rsidRPr="008F64D2">
        <w:rPr>
          <w:rFonts w:cs="Arial"/>
          <w:b w:val="0"/>
          <w:sz w:val="24"/>
          <w:szCs w:val="24"/>
        </w:rPr>
        <w:t>member of staff with the following provisos.</w:t>
      </w:r>
    </w:p>
    <w:p w:rsidR="00B66A15" w:rsidRPr="008F64D2" w:rsidRDefault="00B66A15" w:rsidP="00B66A15">
      <w:pPr>
        <w:pStyle w:val="BodyText"/>
        <w:widowControl w:val="0"/>
        <w:numPr>
          <w:ilvl w:val="0"/>
          <w:numId w:val="1"/>
        </w:numPr>
        <w:ind w:right="494"/>
        <w:rPr>
          <w:rFonts w:cs="Arial"/>
          <w:b w:val="0"/>
          <w:sz w:val="24"/>
          <w:szCs w:val="24"/>
        </w:rPr>
      </w:pPr>
      <w:r w:rsidRPr="008F64D2">
        <w:rPr>
          <w:rFonts w:cs="Arial"/>
          <w:b w:val="0"/>
          <w:sz w:val="24"/>
          <w:szCs w:val="24"/>
        </w:rPr>
        <w:t>When intimate care is</w:t>
      </w:r>
      <w:r w:rsidR="00FA28AC">
        <w:rPr>
          <w:rFonts w:cs="Arial"/>
          <w:b w:val="0"/>
          <w:sz w:val="24"/>
          <w:szCs w:val="24"/>
        </w:rPr>
        <w:t xml:space="preserve"> being carried out, all </w:t>
      </w:r>
      <w:r w:rsidR="00E97148">
        <w:rPr>
          <w:rFonts w:cs="Arial"/>
          <w:b w:val="0"/>
          <w:sz w:val="24"/>
          <w:szCs w:val="24"/>
        </w:rPr>
        <w:t>children</w:t>
      </w:r>
      <w:r w:rsidRPr="008F64D2">
        <w:rPr>
          <w:rFonts w:cs="Arial"/>
          <w:b w:val="0"/>
          <w:sz w:val="24"/>
          <w:szCs w:val="24"/>
        </w:rPr>
        <w:t xml:space="preserve"> have the right to dignity and screens/curtains put in place.</w:t>
      </w:r>
    </w:p>
    <w:p w:rsidR="00B66A15" w:rsidRPr="008F64D2" w:rsidRDefault="00FA28AC" w:rsidP="00B66A15">
      <w:pPr>
        <w:pStyle w:val="BodyText"/>
        <w:widowControl w:val="0"/>
        <w:numPr>
          <w:ilvl w:val="0"/>
          <w:numId w:val="1"/>
        </w:numPr>
        <w:ind w:right="494"/>
        <w:rPr>
          <w:rFonts w:cs="Arial"/>
          <w:b w:val="0"/>
          <w:sz w:val="24"/>
          <w:szCs w:val="24"/>
        </w:rPr>
      </w:pPr>
      <w:r>
        <w:rPr>
          <w:rFonts w:cs="Arial"/>
          <w:b w:val="0"/>
          <w:sz w:val="24"/>
          <w:szCs w:val="24"/>
        </w:rPr>
        <w:t xml:space="preserve">If the </w:t>
      </w:r>
      <w:r w:rsidR="00D91A67">
        <w:rPr>
          <w:rFonts w:cs="Arial"/>
          <w:b w:val="0"/>
          <w:sz w:val="24"/>
          <w:szCs w:val="24"/>
        </w:rPr>
        <w:t>child</w:t>
      </w:r>
      <w:r w:rsidR="00B66A15" w:rsidRPr="008F64D2">
        <w:rPr>
          <w:rFonts w:cs="Arial"/>
          <w:b w:val="0"/>
          <w:sz w:val="24"/>
          <w:szCs w:val="24"/>
        </w:rPr>
        <w:t xml:space="preserve"> appears distressed or uncomfortable when personal tasks are being carried out, the care should stop immediately. Try to ascertain why the </w:t>
      </w:r>
      <w:r w:rsidR="00D91A67">
        <w:rPr>
          <w:rFonts w:cs="Arial"/>
          <w:b w:val="0"/>
          <w:sz w:val="24"/>
          <w:szCs w:val="24"/>
        </w:rPr>
        <w:t>child</w:t>
      </w:r>
      <w:r w:rsidR="00B66A15" w:rsidRPr="008F64D2">
        <w:rPr>
          <w:rFonts w:cs="Arial"/>
          <w:b w:val="0"/>
          <w:sz w:val="24"/>
          <w:szCs w:val="24"/>
        </w:rPr>
        <w:t xml:space="preserve"> is distressed and provide reassurance. </w:t>
      </w:r>
    </w:p>
    <w:p w:rsidR="00B66A15" w:rsidRPr="008F64D2" w:rsidRDefault="00B66A15" w:rsidP="00B66A15">
      <w:pPr>
        <w:pStyle w:val="BodyText"/>
        <w:widowControl w:val="0"/>
        <w:numPr>
          <w:ilvl w:val="0"/>
          <w:numId w:val="1"/>
        </w:numPr>
        <w:ind w:right="494"/>
        <w:rPr>
          <w:rFonts w:cs="Arial"/>
          <w:b w:val="0"/>
          <w:sz w:val="24"/>
          <w:szCs w:val="24"/>
        </w:rPr>
      </w:pPr>
      <w:r w:rsidRPr="008F64D2">
        <w:rPr>
          <w:rFonts w:cs="Arial"/>
          <w:b w:val="0"/>
          <w:sz w:val="24"/>
          <w:szCs w:val="24"/>
        </w:rPr>
        <w:t xml:space="preserve">Report any concerns to the </w:t>
      </w:r>
      <w:proofErr w:type="gramStart"/>
      <w:r w:rsidR="00FA28AC">
        <w:rPr>
          <w:rFonts w:cs="Arial"/>
          <w:b w:val="0"/>
          <w:sz w:val="24"/>
          <w:szCs w:val="24"/>
        </w:rPr>
        <w:t>Senior</w:t>
      </w:r>
      <w:proofErr w:type="gramEnd"/>
      <w:r w:rsidR="00FA28AC">
        <w:rPr>
          <w:rFonts w:cs="Arial"/>
          <w:b w:val="0"/>
          <w:sz w:val="24"/>
          <w:szCs w:val="24"/>
        </w:rPr>
        <w:t xml:space="preserve"> or Deputy </w:t>
      </w:r>
      <w:r w:rsidRPr="008F64D2">
        <w:rPr>
          <w:rFonts w:cs="Arial"/>
          <w:b w:val="0"/>
          <w:sz w:val="24"/>
          <w:szCs w:val="24"/>
        </w:rPr>
        <w:t>Designated Person for Child Protection and make a written record.</w:t>
      </w:r>
    </w:p>
    <w:p w:rsidR="00B66A15" w:rsidRPr="008F64D2" w:rsidRDefault="00B66A15" w:rsidP="00B66A15">
      <w:pPr>
        <w:pStyle w:val="BodyText"/>
        <w:widowControl w:val="0"/>
        <w:numPr>
          <w:ilvl w:val="0"/>
          <w:numId w:val="1"/>
        </w:numPr>
        <w:ind w:right="494"/>
        <w:rPr>
          <w:rFonts w:cs="Arial"/>
          <w:b w:val="0"/>
          <w:sz w:val="24"/>
          <w:szCs w:val="24"/>
        </w:rPr>
      </w:pPr>
      <w:r w:rsidRPr="008F64D2">
        <w:rPr>
          <w:rFonts w:cs="Arial"/>
          <w:b w:val="0"/>
          <w:sz w:val="24"/>
          <w:szCs w:val="24"/>
        </w:rPr>
        <w:t xml:space="preserve">Parents/carers must be informed about concerns unless the Designated Person thinks more harm may happen to the </w:t>
      </w:r>
      <w:r w:rsidR="00D91A67">
        <w:rPr>
          <w:rFonts w:cs="Arial"/>
          <w:b w:val="0"/>
          <w:sz w:val="24"/>
          <w:szCs w:val="24"/>
        </w:rPr>
        <w:t>child</w:t>
      </w:r>
      <w:r w:rsidRPr="008F64D2">
        <w:rPr>
          <w:rFonts w:cs="Arial"/>
          <w:b w:val="0"/>
          <w:sz w:val="24"/>
          <w:szCs w:val="24"/>
        </w:rPr>
        <w:t xml:space="preserve"> when they return home after school.</w:t>
      </w:r>
    </w:p>
    <w:p w:rsidR="00B66A15" w:rsidRPr="008F64D2" w:rsidRDefault="00B66A15" w:rsidP="00B66A15">
      <w:pPr>
        <w:pStyle w:val="BodyText"/>
        <w:ind w:right="494"/>
        <w:rPr>
          <w:rFonts w:cs="Arial"/>
          <w:b w:val="0"/>
          <w:sz w:val="24"/>
          <w:szCs w:val="24"/>
        </w:rPr>
      </w:pPr>
    </w:p>
    <w:p w:rsidR="00B66A15" w:rsidRPr="008F64D2" w:rsidRDefault="00B66A15" w:rsidP="00B66A15">
      <w:pPr>
        <w:pStyle w:val="BodyText"/>
        <w:spacing w:line="293" w:lineRule="exact"/>
        <w:ind w:right="131"/>
        <w:rPr>
          <w:rFonts w:cs="Arial"/>
          <w:b w:val="0"/>
          <w:bCs w:val="0"/>
          <w:sz w:val="24"/>
          <w:szCs w:val="24"/>
          <w:u w:val="single"/>
        </w:rPr>
      </w:pPr>
      <w:r w:rsidRPr="008F64D2">
        <w:rPr>
          <w:rFonts w:cs="Arial"/>
          <w:b w:val="0"/>
          <w:sz w:val="24"/>
          <w:szCs w:val="24"/>
          <w:u w:val="single"/>
        </w:rPr>
        <w:t>A</w:t>
      </w:r>
      <w:r w:rsidR="00D91A67">
        <w:rPr>
          <w:rFonts w:cs="Arial"/>
          <w:b w:val="0"/>
          <w:sz w:val="24"/>
          <w:szCs w:val="24"/>
          <w:u w:val="single"/>
        </w:rPr>
        <w:t>dditional Guidance-Safeguarding</w:t>
      </w:r>
    </w:p>
    <w:p w:rsidR="00CE4880" w:rsidRDefault="00CE5917" w:rsidP="00B66A15">
      <w:pPr>
        <w:pStyle w:val="BodyText"/>
        <w:spacing w:line="293" w:lineRule="exact"/>
        <w:ind w:right="131"/>
        <w:rPr>
          <w:rFonts w:cs="Arial"/>
          <w:b w:val="0"/>
          <w:sz w:val="24"/>
          <w:szCs w:val="24"/>
        </w:rPr>
      </w:pPr>
      <w:r>
        <w:rPr>
          <w:rFonts w:cs="Arial"/>
          <w:b w:val="0"/>
          <w:sz w:val="24"/>
          <w:szCs w:val="24"/>
        </w:rPr>
        <w:t>This is a</w:t>
      </w:r>
      <w:r w:rsidR="00B66A15" w:rsidRPr="008F64D2">
        <w:rPr>
          <w:rFonts w:cs="Arial"/>
          <w:b w:val="0"/>
          <w:sz w:val="24"/>
          <w:szCs w:val="24"/>
        </w:rPr>
        <w:t xml:space="preserve">dditional guidance to safeguard </w:t>
      </w:r>
      <w:r w:rsidR="00E97148">
        <w:rPr>
          <w:rFonts w:cs="Arial"/>
          <w:b w:val="0"/>
          <w:sz w:val="24"/>
          <w:szCs w:val="24"/>
        </w:rPr>
        <w:t>children</w:t>
      </w:r>
      <w:r w:rsidR="00B66A15" w:rsidRPr="008F64D2">
        <w:rPr>
          <w:rFonts w:cs="Arial"/>
          <w:b w:val="0"/>
          <w:sz w:val="24"/>
          <w:szCs w:val="24"/>
        </w:rPr>
        <w:t xml:space="preserve"> and staff with regard to situations which may lead them</w:t>
      </w:r>
      <w:r>
        <w:rPr>
          <w:rFonts w:cs="Arial"/>
          <w:b w:val="0"/>
          <w:sz w:val="24"/>
          <w:szCs w:val="24"/>
        </w:rPr>
        <w:t>selves to allegations of abuse:</w:t>
      </w:r>
    </w:p>
    <w:p w:rsidR="00CE4880" w:rsidRDefault="00CE4880" w:rsidP="00B66A15">
      <w:pPr>
        <w:pStyle w:val="BodyText"/>
        <w:spacing w:line="293" w:lineRule="exact"/>
        <w:ind w:right="131"/>
        <w:rPr>
          <w:rFonts w:cs="Arial"/>
          <w:b w:val="0"/>
          <w:sz w:val="24"/>
          <w:szCs w:val="24"/>
        </w:rPr>
      </w:pPr>
    </w:p>
    <w:p w:rsidR="00B66A15" w:rsidRPr="008F64D2" w:rsidRDefault="00B66A15" w:rsidP="00B66A15">
      <w:pPr>
        <w:pStyle w:val="BodyText"/>
        <w:spacing w:line="293" w:lineRule="exact"/>
        <w:ind w:right="131"/>
        <w:rPr>
          <w:rFonts w:cs="Arial"/>
          <w:b w:val="0"/>
          <w:bCs w:val="0"/>
          <w:sz w:val="24"/>
          <w:szCs w:val="24"/>
        </w:rPr>
      </w:pPr>
      <w:r w:rsidRPr="008F64D2">
        <w:rPr>
          <w:rFonts w:cs="Arial"/>
          <w:b w:val="0"/>
          <w:sz w:val="24"/>
          <w:szCs w:val="24"/>
          <w:u w:val="thick"/>
        </w:rPr>
        <w:t>Physical Contact</w:t>
      </w:r>
    </w:p>
    <w:p w:rsidR="00B66A15" w:rsidRPr="008F64D2" w:rsidRDefault="00613E18" w:rsidP="00B66A15">
      <w:pPr>
        <w:pStyle w:val="BodyText"/>
        <w:spacing w:before="1"/>
        <w:ind w:right="915"/>
        <w:rPr>
          <w:rFonts w:cs="Arial"/>
          <w:b w:val="0"/>
          <w:sz w:val="24"/>
          <w:szCs w:val="24"/>
        </w:rPr>
      </w:pPr>
      <w:r>
        <w:rPr>
          <w:rFonts w:cs="Arial"/>
          <w:b w:val="0"/>
          <w:sz w:val="24"/>
          <w:szCs w:val="24"/>
        </w:rPr>
        <w:t>All staff engaging</w:t>
      </w:r>
      <w:r w:rsidR="00B66A15" w:rsidRPr="008F64D2">
        <w:rPr>
          <w:rFonts w:cs="Arial"/>
          <w:b w:val="0"/>
          <w:sz w:val="24"/>
          <w:szCs w:val="24"/>
        </w:rPr>
        <w:t xml:space="preserve"> in the care and education of </w:t>
      </w:r>
      <w:r w:rsidR="00E97148">
        <w:rPr>
          <w:rFonts w:cs="Arial"/>
          <w:b w:val="0"/>
          <w:sz w:val="24"/>
          <w:szCs w:val="24"/>
        </w:rPr>
        <w:t>children</w:t>
      </w:r>
      <w:r w:rsidR="00B66A15" w:rsidRPr="008F64D2">
        <w:rPr>
          <w:rFonts w:cs="Arial"/>
          <w:b w:val="0"/>
          <w:sz w:val="24"/>
          <w:szCs w:val="24"/>
        </w:rPr>
        <w:t xml:space="preserve"> in the </w:t>
      </w:r>
      <w:r w:rsidR="00CE5917">
        <w:rPr>
          <w:rFonts w:cs="Arial"/>
          <w:b w:val="0"/>
          <w:sz w:val="24"/>
          <w:szCs w:val="24"/>
        </w:rPr>
        <w:t xml:space="preserve">School </w:t>
      </w:r>
      <w:r w:rsidR="00B66A15" w:rsidRPr="008F64D2">
        <w:rPr>
          <w:rFonts w:cs="Arial"/>
          <w:b w:val="0"/>
          <w:sz w:val="24"/>
          <w:szCs w:val="24"/>
        </w:rPr>
        <w:t>exercise caution in the use of physical contact.</w:t>
      </w:r>
      <w:r w:rsidR="00CE5917">
        <w:rPr>
          <w:rFonts w:cs="Arial"/>
          <w:b w:val="0"/>
          <w:sz w:val="24"/>
          <w:szCs w:val="24"/>
        </w:rPr>
        <w:t xml:space="preserve"> </w:t>
      </w:r>
    </w:p>
    <w:p w:rsidR="00B66A15" w:rsidRPr="008F64D2" w:rsidRDefault="00B66A15" w:rsidP="00B66A15">
      <w:pPr>
        <w:pStyle w:val="BodyText"/>
        <w:rPr>
          <w:rFonts w:cs="Arial"/>
          <w:b w:val="0"/>
          <w:sz w:val="24"/>
          <w:szCs w:val="24"/>
        </w:rPr>
      </w:pPr>
      <w:r w:rsidRPr="008F64D2">
        <w:rPr>
          <w:rFonts w:cs="Arial"/>
          <w:b w:val="0"/>
          <w:sz w:val="24"/>
          <w:szCs w:val="24"/>
        </w:rPr>
        <w:t>The expectation is that staff will work in a ‘limited touch’ culture  and that when physical contact is made, it wi</w:t>
      </w:r>
      <w:r w:rsidR="00613E18">
        <w:rPr>
          <w:rFonts w:cs="Arial"/>
          <w:b w:val="0"/>
          <w:sz w:val="24"/>
          <w:szCs w:val="24"/>
        </w:rPr>
        <w:t>ll</w:t>
      </w:r>
      <w:r w:rsidR="00CE5917">
        <w:rPr>
          <w:rFonts w:cs="Arial"/>
          <w:b w:val="0"/>
          <w:sz w:val="24"/>
          <w:szCs w:val="24"/>
        </w:rPr>
        <w:t xml:space="preserve"> be in response to the child</w:t>
      </w:r>
      <w:r w:rsidRPr="008F64D2">
        <w:rPr>
          <w:rFonts w:cs="Arial"/>
          <w:b w:val="0"/>
          <w:sz w:val="24"/>
          <w:szCs w:val="24"/>
        </w:rPr>
        <w:t>’s needs at the time, will be of limited duration an</w:t>
      </w:r>
      <w:r w:rsidR="00CE5917">
        <w:rPr>
          <w:rFonts w:cs="Arial"/>
          <w:b w:val="0"/>
          <w:sz w:val="24"/>
          <w:szCs w:val="24"/>
        </w:rPr>
        <w:t xml:space="preserve">d will be appropriate to their </w:t>
      </w:r>
      <w:r w:rsidRPr="008F64D2">
        <w:rPr>
          <w:rFonts w:cs="Arial"/>
          <w:b w:val="0"/>
          <w:sz w:val="24"/>
          <w:szCs w:val="24"/>
        </w:rPr>
        <w:t xml:space="preserve">age, stage of development and background. </w:t>
      </w:r>
      <w:proofErr w:type="gramStart"/>
      <w:r w:rsidR="00CE5917">
        <w:rPr>
          <w:rFonts w:cs="Arial"/>
          <w:b w:val="0"/>
          <w:sz w:val="24"/>
          <w:szCs w:val="24"/>
        </w:rPr>
        <w:t>Staff are</w:t>
      </w:r>
      <w:proofErr w:type="gramEnd"/>
      <w:r w:rsidR="00CE5917">
        <w:rPr>
          <w:rFonts w:cs="Arial"/>
          <w:b w:val="0"/>
          <w:sz w:val="24"/>
          <w:szCs w:val="24"/>
        </w:rPr>
        <w:t xml:space="preserve"> aware that even well-</w:t>
      </w:r>
      <w:r w:rsidRPr="008F64D2">
        <w:rPr>
          <w:rFonts w:cs="Arial"/>
          <w:b w:val="0"/>
          <w:sz w:val="24"/>
          <w:szCs w:val="24"/>
        </w:rPr>
        <w:t>intentioned physical contact may be misc</w:t>
      </w:r>
      <w:r w:rsidR="00613E18">
        <w:rPr>
          <w:rFonts w:cs="Arial"/>
          <w:b w:val="0"/>
          <w:sz w:val="24"/>
          <w:szCs w:val="24"/>
        </w:rPr>
        <w:t>onstr</w:t>
      </w:r>
      <w:r w:rsidR="00CE5917">
        <w:rPr>
          <w:rFonts w:cs="Arial"/>
          <w:b w:val="0"/>
          <w:sz w:val="24"/>
          <w:szCs w:val="24"/>
        </w:rPr>
        <w:t>ued directly by the child</w:t>
      </w:r>
      <w:r w:rsidRPr="008F64D2">
        <w:rPr>
          <w:rFonts w:cs="Arial"/>
          <w:b w:val="0"/>
          <w:sz w:val="24"/>
          <w:szCs w:val="24"/>
        </w:rPr>
        <w:t>, an observer or by anyone to whom the action is described. Staff accept that all physical contact is subject to scrutiny.</w:t>
      </w:r>
    </w:p>
    <w:p w:rsidR="00B66A15" w:rsidRPr="008F64D2" w:rsidRDefault="00613E18" w:rsidP="00B66A15">
      <w:pPr>
        <w:pStyle w:val="BodyText"/>
        <w:spacing w:line="293" w:lineRule="exact"/>
        <w:ind w:right="131"/>
        <w:rPr>
          <w:rFonts w:cs="Arial"/>
          <w:b w:val="0"/>
          <w:sz w:val="24"/>
          <w:szCs w:val="24"/>
        </w:rPr>
      </w:pPr>
      <w:r>
        <w:rPr>
          <w:rFonts w:cs="Arial"/>
          <w:b w:val="0"/>
          <w:sz w:val="24"/>
          <w:szCs w:val="24"/>
        </w:rPr>
        <w:t xml:space="preserve">Some </w:t>
      </w:r>
      <w:r w:rsidR="00CE5917">
        <w:rPr>
          <w:rFonts w:cs="Arial"/>
          <w:b w:val="0"/>
          <w:sz w:val="24"/>
          <w:szCs w:val="24"/>
        </w:rPr>
        <w:t xml:space="preserve">children </w:t>
      </w:r>
      <w:r w:rsidR="00B66A15" w:rsidRPr="008F64D2">
        <w:rPr>
          <w:rFonts w:cs="Arial"/>
          <w:b w:val="0"/>
          <w:sz w:val="24"/>
          <w:szCs w:val="24"/>
        </w:rPr>
        <w:t xml:space="preserve">have the potential to seek out inappropriate physical contact. In such circumstances staff should deter the </w:t>
      </w:r>
      <w:r w:rsidR="00CE5917">
        <w:rPr>
          <w:rFonts w:cs="Arial"/>
          <w:b w:val="0"/>
          <w:sz w:val="24"/>
          <w:szCs w:val="24"/>
        </w:rPr>
        <w:t>child</w:t>
      </w:r>
      <w:r w:rsidR="00B66A15" w:rsidRPr="008F64D2">
        <w:rPr>
          <w:rFonts w:cs="Arial"/>
          <w:b w:val="0"/>
          <w:sz w:val="24"/>
          <w:szCs w:val="24"/>
        </w:rPr>
        <w:t xml:space="preserve"> without creating a negative experience. Ensuring that a witness is present is encouraged to help protect staff from such allegations.</w:t>
      </w:r>
    </w:p>
    <w:p w:rsidR="00B66A15" w:rsidRPr="008F64D2" w:rsidRDefault="00B66A15" w:rsidP="00B66A15">
      <w:pPr>
        <w:pStyle w:val="BodyText"/>
        <w:spacing w:line="293" w:lineRule="exact"/>
        <w:ind w:right="131"/>
        <w:rPr>
          <w:rFonts w:cs="Arial"/>
          <w:b w:val="0"/>
          <w:sz w:val="24"/>
          <w:szCs w:val="24"/>
          <w:u w:val="single"/>
        </w:rPr>
      </w:pPr>
    </w:p>
    <w:p w:rsidR="00B66A15" w:rsidRPr="008F64D2" w:rsidRDefault="00B66A15" w:rsidP="00B66A15">
      <w:pPr>
        <w:pStyle w:val="BodyText"/>
        <w:spacing w:line="293" w:lineRule="exact"/>
        <w:ind w:right="131"/>
        <w:rPr>
          <w:rFonts w:cs="Arial"/>
          <w:b w:val="0"/>
          <w:bCs w:val="0"/>
          <w:sz w:val="24"/>
          <w:szCs w:val="24"/>
          <w:u w:val="single"/>
        </w:rPr>
      </w:pPr>
      <w:r w:rsidRPr="008F64D2">
        <w:rPr>
          <w:rFonts w:cs="Arial"/>
          <w:b w:val="0"/>
          <w:sz w:val="24"/>
          <w:szCs w:val="24"/>
          <w:u w:val="single"/>
        </w:rPr>
        <w:t>Physical Intervention</w:t>
      </w:r>
    </w:p>
    <w:p w:rsidR="00B66A15" w:rsidRPr="008F64D2" w:rsidRDefault="00B66A15" w:rsidP="00B66A15">
      <w:pPr>
        <w:pStyle w:val="BodyText"/>
        <w:spacing w:before="1"/>
        <w:ind w:right="316"/>
        <w:rPr>
          <w:rFonts w:cs="Arial"/>
          <w:b w:val="0"/>
          <w:sz w:val="24"/>
          <w:szCs w:val="24"/>
        </w:rPr>
      </w:pPr>
      <w:r w:rsidRPr="008F64D2">
        <w:rPr>
          <w:rFonts w:cs="Arial"/>
          <w:b w:val="0"/>
          <w:sz w:val="24"/>
          <w:szCs w:val="24"/>
        </w:rPr>
        <w:t>There may be occasions when it becomes necessary for staff</w:t>
      </w:r>
      <w:r w:rsidR="00613E18">
        <w:rPr>
          <w:rFonts w:cs="Arial"/>
          <w:b w:val="0"/>
          <w:sz w:val="24"/>
          <w:szCs w:val="24"/>
        </w:rPr>
        <w:t xml:space="preserve"> to use physical intervention</w:t>
      </w:r>
      <w:r w:rsidRPr="008F64D2">
        <w:rPr>
          <w:rFonts w:cs="Arial"/>
          <w:b w:val="0"/>
          <w:sz w:val="24"/>
          <w:szCs w:val="24"/>
        </w:rPr>
        <w:t xml:space="preserve"> for safety reasons. When involved</w:t>
      </w:r>
      <w:r w:rsidR="00613E18">
        <w:rPr>
          <w:rFonts w:cs="Arial"/>
          <w:b w:val="0"/>
          <w:sz w:val="24"/>
          <w:szCs w:val="24"/>
        </w:rPr>
        <w:t xml:space="preserve"> in intimate care with a </w:t>
      </w:r>
      <w:r w:rsidR="00CE5917">
        <w:rPr>
          <w:rFonts w:cs="Arial"/>
          <w:b w:val="0"/>
          <w:sz w:val="24"/>
          <w:szCs w:val="24"/>
        </w:rPr>
        <w:t>child</w:t>
      </w:r>
      <w:r w:rsidRPr="008F64D2">
        <w:rPr>
          <w:rFonts w:cs="Arial"/>
          <w:b w:val="0"/>
          <w:sz w:val="24"/>
          <w:szCs w:val="24"/>
        </w:rPr>
        <w:t xml:space="preserve"> for whom this is a known risk, the </w:t>
      </w:r>
      <w:proofErr w:type="gramStart"/>
      <w:r w:rsidRPr="008F64D2">
        <w:rPr>
          <w:rFonts w:cs="Arial"/>
          <w:b w:val="0"/>
          <w:sz w:val="24"/>
          <w:szCs w:val="24"/>
        </w:rPr>
        <w:t>recommendations is</w:t>
      </w:r>
      <w:proofErr w:type="gramEnd"/>
      <w:r w:rsidRPr="008F64D2">
        <w:rPr>
          <w:rFonts w:cs="Arial"/>
          <w:b w:val="0"/>
          <w:sz w:val="24"/>
          <w:szCs w:val="24"/>
        </w:rPr>
        <w:t xml:space="preserve"> f</w:t>
      </w:r>
      <w:r w:rsidR="00CE5917">
        <w:rPr>
          <w:rFonts w:cs="Arial"/>
          <w:b w:val="0"/>
          <w:sz w:val="24"/>
          <w:szCs w:val="24"/>
        </w:rPr>
        <w:t>or 2 staff to attend the pupil</w:t>
      </w:r>
      <w:r w:rsidRPr="008F64D2">
        <w:rPr>
          <w:rFonts w:cs="Arial"/>
          <w:b w:val="0"/>
          <w:sz w:val="24"/>
          <w:szCs w:val="24"/>
        </w:rPr>
        <w:t xml:space="preserve">. If it is an unknown risk, staff involved in intimate care calls for a second person to assist. </w:t>
      </w:r>
      <w:r w:rsidR="00CE5917">
        <w:rPr>
          <w:rFonts w:cs="Arial"/>
          <w:b w:val="0"/>
          <w:sz w:val="24"/>
          <w:szCs w:val="24"/>
        </w:rPr>
        <w:t>In both cases the School</w:t>
      </w:r>
      <w:r w:rsidR="00613E18">
        <w:rPr>
          <w:rFonts w:cs="Arial"/>
          <w:b w:val="0"/>
          <w:sz w:val="24"/>
          <w:szCs w:val="24"/>
        </w:rPr>
        <w:t>’s CRB</w:t>
      </w:r>
      <w:r w:rsidRPr="008F64D2">
        <w:rPr>
          <w:rFonts w:cs="Arial"/>
          <w:b w:val="0"/>
          <w:sz w:val="24"/>
          <w:szCs w:val="24"/>
        </w:rPr>
        <w:t xml:space="preserve"> approach must be used (compliant with LA policy). In all such cases the incident is do</w:t>
      </w:r>
      <w:r w:rsidR="00CE5917">
        <w:rPr>
          <w:rFonts w:cs="Arial"/>
          <w:b w:val="0"/>
          <w:sz w:val="24"/>
          <w:szCs w:val="24"/>
        </w:rPr>
        <w:t xml:space="preserve">cumented and reported using CPOMS </w:t>
      </w:r>
      <w:r w:rsidR="00613E18">
        <w:rPr>
          <w:rFonts w:cs="Arial"/>
          <w:b w:val="0"/>
          <w:sz w:val="24"/>
          <w:szCs w:val="24"/>
        </w:rPr>
        <w:t xml:space="preserve">system using the care </w:t>
      </w:r>
      <w:r w:rsidR="00CE5917">
        <w:rPr>
          <w:rFonts w:cs="Arial"/>
          <w:b w:val="0"/>
          <w:sz w:val="24"/>
          <w:szCs w:val="24"/>
        </w:rPr>
        <w:t>category</w:t>
      </w:r>
      <w:r w:rsidR="00613E18">
        <w:rPr>
          <w:rFonts w:cs="Arial"/>
          <w:b w:val="0"/>
          <w:sz w:val="24"/>
          <w:szCs w:val="24"/>
        </w:rPr>
        <w:t>.</w:t>
      </w:r>
    </w:p>
    <w:p w:rsidR="00B66A15" w:rsidRPr="008F64D2" w:rsidRDefault="00B66A15" w:rsidP="00B66A15">
      <w:pPr>
        <w:pStyle w:val="BodyText"/>
        <w:spacing w:before="1"/>
        <w:ind w:right="316"/>
        <w:rPr>
          <w:rFonts w:cs="Arial"/>
          <w:b w:val="0"/>
          <w:color w:val="00B050"/>
          <w:sz w:val="24"/>
          <w:szCs w:val="24"/>
        </w:rPr>
      </w:pPr>
    </w:p>
    <w:p w:rsidR="00B66A15" w:rsidRPr="008F64D2" w:rsidRDefault="00613E18" w:rsidP="00B66A15">
      <w:pPr>
        <w:pStyle w:val="BodyText"/>
        <w:spacing w:before="43"/>
        <w:ind w:right="84"/>
        <w:rPr>
          <w:rFonts w:cs="Arial"/>
          <w:b w:val="0"/>
          <w:sz w:val="24"/>
          <w:szCs w:val="24"/>
        </w:rPr>
      </w:pPr>
      <w:r>
        <w:rPr>
          <w:rFonts w:cs="Arial"/>
          <w:b w:val="0"/>
          <w:sz w:val="24"/>
          <w:szCs w:val="24"/>
        </w:rPr>
        <w:lastRenderedPageBreak/>
        <w:t>In light of the</w:t>
      </w:r>
      <w:r w:rsidR="00CE5917">
        <w:rPr>
          <w:rFonts w:cs="Arial"/>
          <w:b w:val="0"/>
          <w:sz w:val="24"/>
          <w:szCs w:val="24"/>
        </w:rPr>
        <w:t xml:space="preserve"> School’s</w:t>
      </w:r>
      <w:r>
        <w:rPr>
          <w:rFonts w:cs="Arial"/>
          <w:b w:val="0"/>
          <w:sz w:val="24"/>
          <w:szCs w:val="24"/>
        </w:rPr>
        <w:t xml:space="preserve"> CRB</w:t>
      </w:r>
      <w:r w:rsidR="00B66A15" w:rsidRPr="008F64D2">
        <w:rPr>
          <w:rFonts w:cs="Arial"/>
          <w:b w:val="0"/>
          <w:sz w:val="24"/>
          <w:szCs w:val="24"/>
        </w:rPr>
        <w:t xml:space="preserve"> policy, under no circumstances is it be permissible to use physical force as a form of punishment, behaviour modification, or to make a </w:t>
      </w:r>
      <w:r w:rsidR="00CE5917">
        <w:rPr>
          <w:rFonts w:cs="Arial"/>
          <w:b w:val="0"/>
          <w:sz w:val="24"/>
          <w:szCs w:val="24"/>
        </w:rPr>
        <w:t>pupil</w:t>
      </w:r>
      <w:r w:rsidR="00B66A15" w:rsidRPr="008F64D2">
        <w:rPr>
          <w:rFonts w:cs="Arial"/>
          <w:b w:val="0"/>
          <w:sz w:val="24"/>
          <w:szCs w:val="24"/>
        </w:rPr>
        <w:t xml:space="preserve"> comply with an instruction. It is acknowledged that physical force of this nature could potentially constitute a criminal offence. </w:t>
      </w:r>
    </w:p>
    <w:p w:rsidR="00B66A15" w:rsidRPr="008F64D2" w:rsidRDefault="00B66A15" w:rsidP="00B66A15">
      <w:pPr>
        <w:pStyle w:val="BodyText"/>
        <w:spacing w:before="11"/>
        <w:rPr>
          <w:rFonts w:cs="Arial"/>
          <w:b w:val="0"/>
          <w:sz w:val="24"/>
          <w:szCs w:val="24"/>
        </w:rPr>
      </w:pPr>
    </w:p>
    <w:p w:rsidR="00B66A15" w:rsidRPr="008F64D2" w:rsidRDefault="00B66A15" w:rsidP="00B66A15">
      <w:pPr>
        <w:pStyle w:val="BodyText"/>
        <w:ind w:right="131"/>
        <w:rPr>
          <w:rFonts w:cs="Arial"/>
          <w:b w:val="0"/>
          <w:bCs w:val="0"/>
          <w:sz w:val="24"/>
          <w:szCs w:val="24"/>
        </w:rPr>
      </w:pPr>
      <w:r w:rsidRPr="008F64D2">
        <w:rPr>
          <w:rFonts w:cs="Arial"/>
          <w:b w:val="0"/>
          <w:w w:val="105"/>
          <w:sz w:val="24"/>
          <w:szCs w:val="24"/>
          <w:u w:val="thick"/>
        </w:rPr>
        <w:t>Pupils in distress</w:t>
      </w:r>
    </w:p>
    <w:p w:rsidR="00B66A15" w:rsidRPr="008F64D2" w:rsidRDefault="00B66A15" w:rsidP="00B66A15">
      <w:pPr>
        <w:pStyle w:val="BodyText"/>
        <w:spacing w:before="1"/>
        <w:ind w:right="128"/>
        <w:rPr>
          <w:rFonts w:cs="Arial"/>
          <w:b w:val="0"/>
          <w:sz w:val="24"/>
          <w:szCs w:val="24"/>
        </w:rPr>
      </w:pPr>
      <w:r w:rsidRPr="008F64D2">
        <w:rPr>
          <w:rFonts w:cs="Arial"/>
          <w:b w:val="0"/>
          <w:sz w:val="24"/>
          <w:szCs w:val="24"/>
        </w:rPr>
        <w:t>There may be occ</w:t>
      </w:r>
      <w:r w:rsidR="00613E18">
        <w:rPr>
          <w:rFonts w:cs="Arial"/>
          <w:b w:val="0"/>
          <w:sz w:val="24"/>
          <w:szCs w:val="24"/>
        </w:rPr>
        <w:t xml:space="preserve">asions when a distressed </w:t>
      </w:r>
      <w:r w:rsidR="00CE5917">
        <w:rPr>
          <w:rFonts w:cs="Arial"/>
          <w:b w:val="0"/>
          <w:sz w:val="24"/>
          <w:szCs w:val="24"/>
        </w:rPr>
        <w:t>pupil</w:t>
      </w:r>
      <w:r w:rsidRPr="008F64D2">
        <w:rPr>
          <w:rFonts w:cs="Arial"/>
          <w:b w:val="0"/>
          <w:sz w:val="24"/>
          <w:szCs w:val="24"/>
        </w:rPr>
        <w:t xml:space="preserve"> needs comfort and reassurance which may include physical touch (such as that given by a caring parent). Staff are vigilant at all times, ensuring contact is not threatening or intrusive or subject to misinterpretation</w:t>
      </w:r>
      <w:r w:rsidR="00613E18">
        <w:rPr>
          <w:rFonts w:cs="Arial"/>
          <w:b w:val="0"/>
          <w:sz w:val="24"/>
          <w:szCs w:val="24"/>
        </w:rPr>
        <w:t xml:space="preserve">. </w:t>
      </w:r>
      <w:proofErr w:type="gramStart"/>
      <w:r w:rsidR="00613E18">
        <w:rPr>
          <w:rFonts w:cs="Arial"/>
          <w:b w:val="0"/>
          <w:sz w:val="24"/>
          <w:szCs w:val="24"/>
        </w:rPr>
        <w:t>Staff use</w:t>
      </w:r>
      <w:proofErr w:type="gramEnd"/>
      <w:r w:rsidR="00613E18">
        <w:rPr>
          <w:rFonts w:cs="Arial"/>
          <w:b w:val="0"/>
          <w:sz w:val="24"/>
          <w:szCs w:val="24"/>
        </w:rPr>
        <w:t xml:space="preserve"> their professional judgment to assess the </w:t>
      </w:r>
      <w:r w:rsidR="00CE5917">
        <w:rPr>
          <w:rFonts w:cs="Arial"/>
          <w:b w:val="0"/>
          <w:sz w:val="24"/>
          <w:szCs w:val="24"/>
        </w:rPr>
        <w:t>child</w:t>
      </w:r>
      <w:r w:rsidRPr="008F64D2">
        <w:rPr>
          <w:rFonts w:cs="Arial"/>
          <w:b w:val="0"/>
          <w:sz w:val="24"/>
          <w:szCs w:val="24"/>
        </w:rPr>
        <w:t xml:space="preserve">’s level of distress and subsequent actions will take into account age, extent and cause of the distress. </w:t>
      </w:r>
      <w:r w:rsidRPr="00490D63">
        <w:rPr>
          <w:rFonts w:cs="Arial"/>
          <w:b w:val="0"/>
          <w:sz w:val="24"/>
          <w:szCs w:val="24"/>
        </w:rPr>
        <w:t xml:space="preserve">Unless the </w:t>
      </w:r>
      <w:r w:rsidR="00CE5917">
        <w:rPr>
          <w:rFonts w:cs="Arial"/>
          <w:b w:val="0"/>
          <w:sz w:val="24"/>
          <w:szCs w:val="24"/>
        </w:rPr>
        <w:t>pupil</w:t>
      </w:r>
      <w:r w:rsidRPr="00490D63">
        <w:rPr>
          <w:rFonts w:cs="Arial"/>
          <w:b w:val="0"/>
          <w:sz w:val="24"/>
          <w:szCs w:val="24"/>
        </w:rPr>
        <w:t xml:space="preserve"> needs </w:t>
      </w:r>
      <w:r w:rsidRPr="008F64D2">
        <w:rPr>
          <w:rFonts w:cs="Arial"/>
          <w:b w:val="0"/>
          <w:sz w:val="24"/>
          <w:szCs w:val="24"/>
        </w:rPr>
        <w:t xml:space="preserve">an immediate response, </w:t>
      </w:r>
      <w:proofErr w:type="gramStart"/>
      <w:r w:rsidRPr="008F64D2">
        <w:rPr>
          <w:rFonts w:cs="Arial"/>
          <w:b w:val="0"/>
          <w:sz w:val="24"/>
          <w:szCs w:val="24"/>
        </w:rPr>
        <w:t>staff consider</w:t>
      </w:r>
      <w:proofErr w:type="gramEnd"/>
      <w:r w:rsidRPr="008F64D2">
        <w:rPr>
          <w:rFonts w:cs="Arial"/>
          <w:b w:val="0"/>
          <w:sz w:val="24"/>
          <w:szCs w:val="24"/>
        </w:rPr>
        <w:t xml:space="preserve"> whether they are the most appropriate person to respond. Consideration is given to the involvement of other adults known to the student</w:t>
      </w:r>
      <w:r w:rsidRPr="008F64D2">
        <w:rPr>
          <w:rFonts w:cs="Arial"/>
          <w:b w:val="0"/>
          <w:color w:val="00B050"/>
          <w:sz w:val="24"/>
          <w:szCs w:val="24"/>
        </w:rPr>
        <w:t xml:space="preserve"> </w:t>
      </w:r>
      <w:r w:rsidRPr="008F64D2">
        <w:rPr>
          <w:rFonts w:cs="Arial"/>
          <w:b w:val="0"/>
          <w:sz w:val="24"/>
          <w:szCs w:val="24"/>
        </w:rPr>
        <w:t xml:space="preserve">if deemed more appropriate. </w:t>
      </w:r>
    </w:p>
    <w:p w:rsidR="00B66A15" w:rsidRPr="008F64D2" w:rsidRDefault="00B66A15" w:rsidP="00B66A15">
      <w:pPr>
        <w:pStyle w:val="BodyText"/>
        <w:spacing w:before="11"/>
        <w:rPr>
          <w:rFonts w:cs="Arial"/>
          <w:b w:val="0"/>
          <w:sz w:val="24"/>
          <w:szCs w:val="24"/>
        </w:rPr>
      </w:pPr>
    </w:p>
    <w:p w:rsidR="00B66A15" w:rsidRPr="008F64D2" w:rsidRDefault="00B66A15" w:rsidP="00B66A15">
      <w:pPr>
        <w:pStyle w:val="BodyText"/>
        <w:ind w:right="131"/>
        <w:rPr>
          <w:rFonts w:cs="Arial"/>
          <w:b w:val="0"/>
          <w:bCs w:val="0"/>
          <w:sz w:val="24"/>
          <w:szCs w:val="24"/>
          <w:u w:val="thick"/>
        </w:rPr>
      </w:pPr>
      <w:r w:rsidRPr="008F64D2">
        <w:rPr>
          <w:rFonts w:cs="Arial"/>
          <w:b w:val="0"/>
          <w:sz w:val="24"/>
          <w:szCs w:val="24"/>
          <w:u w:val="thick"/>
        </w:rPr>
        <w:t>First Aid and intimate care</w:t>
      </w:r>
    </w:p>
    <w:p w:rsidR="00B66A15" w:rsidRPr="008F64D2" w:rsidRDefault="0060467C" w:rsidP="00B66A15">
      <w:pPr>
        <w:pStyle w:val="BodyText"/>
        <w:ind w:right="115"/>
        <w:rPr>
          <w:rFonts w:cs="Arial"/>
          <w:b w:val="0"/>
          <w:sz w:val="24"/>
          <w:szCs w:val="24"/>
        </w:rPr>
      </w:pPr>
      <w:r>
        <w:rPr>
          <w:rFonts w:cs="Arial"/>
          <w:b w:val="0"/>
          <w:sz w:val="24"/>
          <w:szCs w:val="24"/>
        </w:rPr>
        <w:t>Children</w:t>
      </w:r>
      <w:r w:rsidR="00B66A15" w:rsidRPr="008F64D2">
        <w:rPr>
          <w:rFonts w:cs="Arial"/>
          <w:b w:val="0"/>
          <w:sz w:val="24"/>
          <w:szCs w:val="24"/>
        </w:rPr>
        <w:t xml:space="preserve">’s dignity must always be considered and where contact of a more intimate nature is required (e.g. assisting with toileting or the removal of wet/soiled clothing), other members of staff are made aware of the task being undertaken for safety reasons. Regular requirements of an intimate nature is planned into individual’s ICP. Agreements between the </w:t>
      </w:r>
      <w:r>
        <w:rPr>
          <w:rFonts w:cs="Arial"/>
          <w:b w:val="0"/>
          <w:sz w:val="24"/>
          <w:szCs w:val="24"/>
        </w:rPr>
        <w:t>School</w:t>
      </w:r>
      <w:r w:rsidR="00B66A15" w:rsidRPr="008F64D2">
        <w:rPr>
          <w:rFonts w:cs="Arial"/>
          <w:b w:val="0"/>
          <w:sz w:val="24"/>
          <w:szCs w:val="24"/>
        </w:rPr>
        <w:t xml:space="preserve"> and those with parental responsibility are documented and easily understood. It is </w:t>
      </w:r>
      <w:proofErr w:type="gramStart"/>
      <w:r w:rsidR="00B66A15" w:rsidRPr="008F64D2">
        <w:rPr>
          <w:rFonts w:cs="Arial"/>
          <w:b w:val="0"/>
          <w:sz w:val="24"/>
          <w:szCs w:val="24"/>
        </w:rPr>
        <w:t>communi</w:t>
      </w:r>
      <w:r w:rsidR="00613E18">
        <w:rPr>
          <w:rFonts w:cs="Arial"/>
          <w:b w:val="0"/>
          <w:sz w:val="24"/>
          <w:szCs w:val="24"/>
        </w:rPr>
        <w:t>cated/discussed</w:t>
      </w:r>
      <w:proofErr w:type="gramEnd"/>
      <w:r w:rsidR="00613E18">
        <w:rPr>
          <w:rFonts w:cs="Arial"/>
          <w:b w:val="0"/>
          <w:sz w:val="24"/>
          <w:szCs w:val="24"/>
        </w:rPr>
        <w:t xml:space="preserve"> with the </w:t>
      </w:r>
      <w:r>
        <w:rPr>
          <w:rFonts w:cs="Arial"/>
          <w:b w:val="0"/>
          <w:sz w:val="24"/>
          <w:szCs w:val="24"/>
        </w:rPr>
        <w:t xml:space="preserve">child where appropriate </w:t>
      </w:r>
      <w:r w:rsidR="00B66A15" w:rsidRPr="008F64D2">
        <w:rPr>
          <w:rFonts w:cs="Arial"/>
          <w:b w:val="0"/>
          <w:sz w:val="24"/>
          <w:szCs w:val="24"/>
        </w:rPr>
        <w:t xml:space="preserve">and reviewed regularly. The </w:t>
      </w:r>
      <w:r>
        <w:rPr>
          <w:rFonts w:cs="Arial"/>
          <w:b w:val="0"/>
          <w:sz w:val="24"/>
          <w:szCs w:val="24"/>
        </w:rPr>
        <w:t>School</w:t>
      </w:r>
      <w:r w:rsidR="00B66A15" w:rsidRPr="008F64D2">
        <w:rPr>
          <w:rFonts w:cs="Arial"/>
          <w:b w:val="0"/>
          <w:sz w:val="24"/>
          <w:szCs w:val="24"/>
        </w:rPr>
        <w:t xml:space="preserve"> recognises the i</w:t>
      </w:r>
      <w:r w:rsidR="00613E18">
        <w:rPr>
          <w:rFonts w:cs="Arial"/>
          <w:b w:val="0"/>
          <w:sz w:val="24"/>
          <w:szCs w:val="24"/>
        </w:rPr>
        <w:t>mportance of gaining the young person</w:t>
      </w:r>
      <w:r w:rsidR="00B66A15" w:rsidRPr="008F64D2">
        <w:rPr>
          <w:rFonts w:cs="Arial"/>
          <w:b w:val="0"/>
          <w:sz w:val="24"/>
          <w:szCs w:val="24"/>
        </w:rPr>
        <w:t xml:space="preserve">’s views and in particular, to identify and address any discomfort with the arrangements. </w:t>
      </w:r>
    </w:p>
    <w:p w:rsidR="00B66A15" w:rsidRPr="008F64D2" w:rsidRDefault="00B66A15" w:rsidP="00613E18">
      <w:pPr>
        <w:pStyle w:val="BodyText"/>
        <w:ind w:right="115"/>
        <w:rPr>
          <w:rFonts w:cs="Arial"/>
          <w:b w:val="0"/>
          <w:sz w:val="24"/>
          <w:szCs w:val="24"/>
          <w:u w:val="thick"/>
        </w:rPr>
      </w:pPr>
    </w:p>
    <w:p w:rsidR="00B66A15" w:rsidRPr="008F64D2" w:rsidRDefault="00B66A15" w:rsidP="00B66A15">
      <w:pPr>
        <w:pStyle w:val="BodyText"/>
        <w:spacing w:before="56" w:line="294" w:lineRule="exact"/>
        <w:ind w:right="131"/>
        <w:rPr>
          <w:rFonts w:cs="Arial"/>
          <w:b w:val="0"/>
          <w:bCs w:val="0"/>
          <w:sz w:val="24"/>
          <w:szCs w:val="24"/>
        </w:rPr>
      </w:pPr>
      <w:r w:rsidRPr="008F64D2">
        <w:rPr>
          <w:rFonts w:cs="Arial"/>
          <w:b w:val="0"/>
          <w:sz w:val="24"/>
          <w:szCs w:val="24"/>
          <w:u w:val="thick"/>
        </w:rPr>
        <w:t>Showers/changing clothes</w:t>
      </w:r>
    </w:p>
    <w:p w:rsidR="00B66A15" w:rsidRDefault="00613E18" w:rsidP="00B66A15">
      <w:pPr>
        <w:pStyle w:val="BodyText"/>
        <w:spacing w:before="1"/>
        <w:ind w:right="121"/>
        <w:rPr>
          <w:rFonts w:cs="Arial"/>
          <w:b w:val="0"/>
          <w:sz w:val="24"/>
          <w:szCs w:val="24"/>
        </w:rPr>
      </w:pPr>
      <w:r>
        <w:rPr>
          <w:rFonts w:cs="Arial"/>
          <w:b w:val="0"/>
          <w:sz w:val="24"/>
          <w:szCs w:val="24"/>
        </w:rPr>
        <w:t>All procedures</w:t>
      </w:r>
      <w:r w:rsidR="00B66A15" w:rsidRPr="008F64D2">
        <w:rPr>
          <w:rFonts w:cs="Arial"/>
          <w:b w:val="0"/>
          <w:sz w:val="24"/>
          <w:szCs w:val="24"/>
        </w:rPr>
        <w:t xml:space="preserve"> for intimate care are followed as above. If intimate care is required it is understood that </w:t>
      </w:r>
      <w:r w:rsidR="00E97148">
        <w:rPr>
          <w:rFonts w:cs="Arial"/>
          <w:b w:val="0"/>
          <w:sz w:val="24"/>
          <w:szCs w:val="24"/>
        </w:rPr>
        <w:t>children</w:t>
      </w:r>
      <w:r w:rsidR="00B66A15" w:rsidRPr="008F64D2">
        <w:rPr>
          <w:rFonts w:cs="Arial"/>
          <w:b w:val="0"/>
          <w:sz w:val="24"/>
          <w:szCs w:val="24"/>
        </w:rPr>
        <w:t xml:space="preserve"> are entitled to respect and privacy when changing clothes or taking a shower. However, staff must ensure that there is the required level of supervision to safeguard </w:t>
      </w:r>
      <w:r w:rsidR="0060467C">
        <w:rPr>
          <w:rFonts w:cs="Arial"/>
          <w:b w:val="0"/>
          <w:sz w:val="24"/>
          <w:szCs w:val="24"/>
        </w:rPr>
        <w:t>pupils</w:t>
      </w:r>
      <w:r w:rsidR="00B66A15" w:rsidRPr="008F64D2">
        <w:rPr>
          <w:rFonts w:cs="Arial"/>
          <w:b w:val="0"/>
          <w:sz w:val="24"/>
          <w:szCs w:val="24"/>
        </w:rPr>
        <w:t xml:space="preserve"> </w:t>
      </w:r>
      <w:r>
        <w:rPr>
          <w:rFonts w:cs="Arial"/>
          <w:b w:val="0"/>
          <w:sz w:val="24"/>
          <w:szCs w:val="24"/>
        </w:rPr>
        <w:t>a</w:t>
      </w:r>
      <w:r w:rsidR="00B66A15" w:rsidRPr="008F64D2">
        <w:rPr>
          <w:rFonts w:cs="Arial"/>
          <w:b w:val="0"/>
          <w:sz w:val="24"/>
          <w:szCs w:val="24"/>
        </w:rPr>
        <w:t>nd to ensure that bull</w:t>
      </w:r>
      <w:r>
        <w:rPr>
          <w:rFonts w:cs="Arial"/>
          <w:b w:val="0"/>
          <w:sz w:val="24"/>
          <w:szCs w:val="24"/>
        </w:rPr>
        <w:t>y</w:t>
      </w:r>
      <w:r w:rsidR="00B66A15" w:rsidRPr="008F64D2">
        <w:rPr>
          <w:rFonts w:cs="Arial"/>
          <w:b w:val="0"/>
          <w:sz w:val="24"/>
          <w:szCs w:val="24"/>
        </w:rPr>
        <w:t xml:space="preserve">ing or teasing does not occur. This means that adults announce their intention of entering changing rooms and avoid any visually intrusive behaviour. The </w:t>
      </w:r>
      <w:r w:rsidR="0060467C">
        <w:rPr>
          <w:rFonts w:cs="Arial"/>
          <w:b w:val="0"/>
          <w:sz w:val="24"/>
          <w:szCs w:val="24"/>
        </w:rPr>
        <w:t>School</w:t>
      </w:r>
      <w:r w:rsidR="00B66A15" w:rsidRPr="008F64D2">
        <w:rPr>
          <w:rFonts w:cs="Arial"/>
          <w:b w:val="0"/>
          <w:sz w:val="24"/>
          <w:szCs w:val="24"/>
        </w:rPr>
        <w:t xml:space="preserve"> may offer swimming programmes at Bramcote Leisure Centre. On these occasions, more than one member of staff will be present in the case of </w:t>
      </w:r>
      <w:r w:rsidR="0060467C">
        <w:rPr>
          <w:rFonts w:cs="Arial"/>
          <w:b w:val="0"/>
          <w:sz w:val="24"/>
          <w:szCs w:val="24"/>
        </w:rPr>
        <w:t>pupils</w:t>
      </w:r>
      <w:r w:rsidR="00B66A15" w:rsidRPr="008F64D2">
        <w:rPr>
          <w:rFonts w:cs="Arial"/>
          <w:b w:val="0"/>
          <w:sz w:val="24"/>
          <w:szCs w:val="24"/>
        </w:rPr>
        <w:t xml:space="preserve"> being in a state of undress.</w:t>
      </w:r>
    </w:p>
    <w:p w:rsidR="0060467C" w:rsidRPr="008F64D2" w:rsidRDefault="0060467C" w:rsidP="00B66A15">
      <w:pPr>
        <w:pStyle w:val="BodyText"/>
        <w:spacing w:before="1"/>
        <w:ind w:right="121"/>
        <w:rPr>
          <w:rFonts w:cs="Arial"/>
          <w:b w:val="0"/>
          <w:sz w:val="24"/>
          <w:szCs w:val="24"/>
        </w:rPr>
      </w:pPr>
      <w:r>
        <w:rPr>
          <w:rFonts w:cs="Arial"/>
          <w:b w:val="0"/>
          <w:sz w:val="24"/>
          <w:szCs w:val="24"/>
        </w:rPr>
        <w:t>The same procedures apply for residential visits see below.</w:t>
      </w:r>
    </w:p>
    <w:p w:rsidR="00B66A15" w:rsidRDefault="00B66A15" w:rsidP="00B66A15">
      <w:pPr>
        <w:pStyle w:val="BodyText"/>
        <w:spacing w:before="11"/>
        <w:rPr>
          <w:rFonts w:cs="Arial"/>
          <w:b w:val="0"/>
          <w:sz w:val="24"/>
          <w:szCs w:val="24"/>
        </w:rPr>
      </w:pPr>
    </w:p>
    <w:p w:rsidR="00B66A15" w:rsidRPr="008F64D2" w:rsidRDefault="00B66A15" w:rsidP="00B66A15">
      <w:pPr>
        <w:pStyle w:val="BodyText"/>
        <w:spacing w:line="294" w:lineRule="exact"/>
        <w:ind w:right="131"/>
        <w:rPr>
          <w:rFonts w:cs="Arial"/>
          <w:b w:val="0"/>
          <w:bCs w:val="0"/>
          <w:sz w:val="24"/>
          <w:szCs w:val="24"/>
        </w:rPr>
      </w:pPr>
      <w:r w:rsidRPr="008F64D2">
        <w:rPr>
          <w:rFonts w:cs="Arial"/>
          <w:b w:val="0"/>
          <w:sz w:val="24"/>
          <w:szCs w:val="24"/>
          <w:u w:val="thick"/>
        </w:rPr>
        <w:t>Educational visits, out of hours learning</w:t>
      </w:r>
    </w:p>
    <w:p w:rsidR="00B66A15" w:rsidRPr="008F64D2" w:rsidRDefault="00B66A15" w:rsidP="00B66A15">
      <w:pPr>
        <w:pStyle w:val="BodyText"/>
        <w:ind w:right="321"/>
        <w:rPr>
          <w:rFonts w:cs="Arial"/>
          <w:b w:val="0"/>
          <w:sz w:val="24"/>
          <w:szCs w:val="24"/>
        </w:rPr>
      </w:pPr>
      <w:proofErr w:type="gramStart"/>
      <w:r w:rsidRPr="008F64D2">
        <w:rPr>
          <w:rFonts w:cs="Arial"/>
          <w:b w:val="0"/>
          <w:sz w:val="24"/>
          <w:szCs w:val="24"/>
        </w:rPr>
        <w:t>Staff take</w:t>
      </w:r>
      <w:proofErr w:type="gramEnd"/>
      <w:r w:rsidRPr="008F64D2">
        <w:rPr>
          <w:rFonts w:cs="Arial"/>
          <w:b w:val="0"/>
          <w:sz w:val="24"/>
          <w:szCs w:val="24"/>
        </w:rPr>
        <w:t xml:space="preserve"> particular care when supervising </w:t>
      </w:r>
      <w:r w:rsidR="0060467C">
        <w:rPr>
          <w:rFonts w:cs="Arial"/>
          <w:b w:val="0"/>
          <w:sz w:val="24"/>
          <w:szCs w:val="24"/>
        </w:rPr>
        <w:t>pupils</w:t>
      </w:r>
      <w:r w:rsidRPr="008F64D2">
        <w:rPr>
          <w:rFonts w:cs="Arial"/>
          <w:b w:val="0"/>
          <w:sz w:val="24"/>
          <w:szCs w:val="24"/>
        </w:rPr>
        <w:t xml:space="preserve"> in the less formal atmosphere of a residential setting or after-school activity.</w:t>
      </w:r>
    </w:p>
    <w:p w:rsidR="00B66A15" w:rsidRPr="008F64D2" w:rsidRDefault="00B66A15" w:rsidP="00B66A15">
      <w:pPr>
        <w:pStyle w:val="BodyText"/>
        <w:spacing w:before="1"/>
        <w:ind w:right="562"/>
        <w:rPr>
          <w:rFonts w:cs="Arial"/>
          <w:b w:val="0"/>
          <w:sz w:val="24"/>
          <w:szCs w:val="24"/>
        </w:rPr>
      </w:pPr>
      <w:r w:rsidRPr="008F64D2">
        <w:rPr>
          <w:rFonts w:cs="Arial"/>
          <w:b w:val="0"/>
          <w:sz w:val="24"/>
          <w:szCs w:val="24"/>
        </w:rPr>
        <w:t>Although more informal relationships in such circumstances tend to be usual, the standard of behaviour expected of staff will be no different from the behaviour expected within school.  To</w:t>
      </w:r>
      <w:r w:rsidR="00613E18">
        <w:rPr>
          <w:rFonts w:cs="Arial"/>
          <w:b w:val="0"/>
          <w:sz w:val="24"/>
          <w:szCs w:val="24"/>
        </w:rPr>
        <w:t xml:space="preserve"> ensure </w:t>
      </w:r>
      <w:r w:rsidR="0060467C">
        <w:rPr>
          <w:rFonts w:cs="Arial"/>
          <w:b w:val="0"/>
          <w:sz w:val="24"/>
          <w:szCs w:val="24"/>
        </w:rPr>
        <w:t>child’s</w:t>
      </w:r>
      <w:r w:rsidRPr="008F64D2">
        <w:rPr>
          <w:rFonts w:cs="Arial"/>
          <w:b w:val="0"/>
          <w:sz w:val="24"/>
          <w:szCs w:val="24"/>
        </w:rPr>
        <w:t xml:space="preserve"> safety, increased vigilance is required when using intimate procedures during field trips, residential experiences etc.</w:t>
      </w:r>
    </w:p>
    <w:p w:rsidR="00B66A15" w:rsidRPr="008F64D2" w:rsidRDefault="00B66A15" w:rsidP="00B66A15">
      <w:pPr>
        <w:pStyle w:val="BodyText"/>
        <w:spacing w:before="1"/>
        <w:ind w:right="562"/>
        <w:rPr>
          <w:rFonts w:cs="Arial"/>
          <w:b w:val="0"/>
          <w:sz w:val="24"/>
          <w:szCs w:val="24"/>
        </w:rPr>
      </w:pPr>
    </w:p>
    <w:p w:rsidR="00B66A15" w:rsidRPr="008F64D2" w:rsidRDefault="00B66A15" w:rsidP="00B66A15">
      <w:pPr>
        <w:pStyle w:val="BodyText"/>
        <w:spacing w:before="1"/>
        <w:ind w:right="562"/>
        <w:rPr>
          <w:rFonts w:cs="Arial"/>
          <w:b w:val="0"/>
          <w:bCs w:val="0"/>
          <w:sz w:val="24"/>
          <w:szCs w:val="24"/>
          <w:u w:val="single"/>
        </w:rPr>
      </w:pPr>
      <w:r w:rsidRPr="008F64D2">
        <w:rPr>
          <w:rFonts w:cs="Arial"/>
          <w:b w:val="0"/>
          <w:sz w:val="24"/>
          <w:szCs w:val="24"/>
          <w:u w:val="single"/>
        </w:rPr>
        <w:t>Reviewing the policy</w:t>
      </w:r>
    </w:p>
    <w:p w:rsidR="00B66A15" w:rsidRDefault="00B66A15" w:rsidP="00B66A15">
      <w:pPr>
        <w:pStyle w:val="BodyText"/>
        <w:spacing w:before="1"/>
        <w:ind w:right="562"/>
        <w:rPr>
          <w:rFonts w:cs="Arial"/>
          <w:b w:val="0"/>
          <w:sz w:val="24"/>
          <w:szCs w:val="24"/>
        </w:rPr>
      </w:pPr>
      <w:r w:rsidRPr="008F64D2">
        <w:rPr>
          <w:rFonts w:cs="Arial"/>
          <w:b w:val="0"/>
          <w:sz w:val="24"/>
          <w:szCs w:val="24"/>
        </w:rPr>
        <w:t xml:space="preserve">The policy (and all risk </w:t>
      </w:r>
      <w:r w:rsidR="00613E18">
        <w:rPr>
          <w:rFonts w:cs="Arial"/>
          <w:b w:val="0"/>
          <w:sz w:val="24"/>
          <w:szCs w:val="24"/>
        </w:rPr>
        <w:t xml:space="preserve">assessments of individual </w:t>
      </w:r>
      <w:r w:rsidR="00E97148">
        <w:rPr>
          <w:rFonts w:cs="Arial"/>
          <w:b w:val="0"/>
          <w:sz w:val="24"/>
          <w:szCs w:val="24"/>
        </w:rPr>
        <w:t>children</w:t>
      </w:r>
      <w:r w:rsidRPr="008F64D2">
        <w:rPr>
          <w:rFonts w:cs="Arial"/>
          <w:b w:val="0"/>
          <w:sz w:val="24"/>
          <w:szCs w:val="24"/>
        </w:rPr>
        <w:t xml:space="preserve">) should be revisited </w:t>
      </w:r>
      <w:r w:rsidR="0060467C">
        <w:rPr>
          <w:rFonts w:cs="Arial"/>
          <w:b w:val="0"/>
          <w:sz w:val="24"/>
          <w:szCs w:val="24"/>
        </w:rPr>
        <w:t xml:space="preserve">termly as part of pupil progress </w:t>
      </w:r>
      <w:r w:rsidRPr="008F64D2">
        <w:rPr>
          <w:rFonts w:cs="Arial"/>
          <w:b w:val="0"/>
          <w:sz w:val="24"/>
          <w:szCs w:val="24"/>
        </w:rPr>
        <w:t>(even if no changes are necessary), and updated at least once a year as well as w</w:t>
      </w:r>
      <w:r w:rsidR="00796C53">
        <w:rPr>
          <w:rFonts w:cs="Arial"/>
          <w:b w:val="0"/>
          <w:sz w:val="24"/>
          <w:szCs w:val="24"/>
        </w:rPr>
        <w:t>h</w:t>
      </w:r>
      <w:r w:rsidR="001461B9">
        <w:rPr>
          <w:rFonts w:cs="Arial"/>
          <w:b w:val="0"/>
          <w:sz w:val="24"/>
          <w:szCs w:val="24"/>
        </w:rPr>
        <w:t xml:space="preserve">enever there are changes to the access </w:t>
      </w:r>
      <w:r w:rsidRPr="008F64D2">
        <w:rPr>
          <w:rFonts w:cs="Arial"/>
          <w:b w:val="0"/>
          <w:sz w:val="24"/>
          <w:szCs w:val="24"/>
        </w:rPr>
        <w:t>medical needs</w:t>
      </w:r>
      <w:r w:rsidR="00613E18">
        <w:rPr>
          <w:rFonts w:cs="Arial"/>
          <w:b w:val="0"/>
          <w:sz w:val="24"/>
          <w:szCs w:val="24"/>
        </w:rPr>
        <w:t>.</w:t>
      </w:r>
      <w:r w:rsidR="0060467C">
        <w:rPr>
          <w:rFonts w:cs="Arial"/>
          <w:b w:val="0"/>
          <w:sz w:val="24"/>
          <w:szCs w:val="24"/>
        </w:rPr>
        <w:t xml:space="preserve">  </w:t>
      </w:r>
      <w:r w:rsidR="001461B9">
        <w:rPr>
          <w:rFonts w:cs="Arial"/>
          <w:b w:val="0"/>
          <w:sz w:val="24"/>
          <w:szCs w:val="24"/>
        </w:rPr>
        <w:t xml:space="preserve">This SENCO will ensure the updating of plans, involving members of staff.  </w:t>
      </w:r>
    </w:p>
    <w:p w:rsidR="001461B9" w:rsidRPr="008F64D2" w:rsidRDefault="001461B9" w:rsidP="00B66A15">
      <w:pPr>
        <w:pStyle w:val="BodyText"/>
        <w:spacing w:before="1"/>
        <w:ind w:right="562"/>
        <w:rPr>
          <w:rFonts w:cs="Arial"/>
          <w:b w:val="0"/>
          <w:sz w:val="24"/>
          <w:szCs w:val="24"/>
        </w:rPr>
      </w:pPr>
    </w:p>
    <w:p w:rsidR="00B66A15" w:rsidRDefault="00B66A15" w:rsidP="00B66A15">
      <w:pPr>
        <w:pStyle w:val="BodyText"/>
        <w:spacing w:before="1"/>
        <w:ind w:right="562"/>
        <w:rPr>
          <w:rFonts w:cs="Arial"/>
          <w:b w:val="0"/>
          <w:sz w:val="24"/>
          <w:szCs w:val="24"/>
        </w:rPr>
      </w:pPr>
      <w:r w:rsidRPr="008F64D2">
        <w:rPr>
          <w:rFonts w:cs="Arial"/>
          <w:b w:val="0"/>
          <w:sz w:val="24"/>
          <w:szCs w:val="24"/>
        </w:rPr>
        <w:t>The care</w:t>
      </w:r>
      <w:r w:rsidR="00796C53">
        <w:rPr>
          <w:rFonts w:cs="Arial"/>
          <w:b w:val="0"/>
          <w:sz w:val="24"/>
          <w:szCs w:val="24"/>
        </w:rPr>
        <w:t xml:space="preserve"> required may change as the </w:t>
      </w:r>
      <w:r w:rsidR="00EF29A1">
        <w:rPr>
          <w:rFonts w:cs="Arial"/>
          <w:b w:val="0"/>
          <w:sz w:val="24"/>
          <w:szCs w:val="24"/>
        </w:rPr>
        <w:t>children’s</w:t>
      </w:r>
      <w:r w:rsidRPr="008F64D2">
        <w:rPr>
          <w:rFonts w:cs="Arial"/>
          <w:b w:val="0"/>
          <w:sz w:val="24"/>
          <w:szCs w:val="24"/>
        </w:rPr>
        <w:t>' needs change, so staff training should also be updated as part of any review process</w:t>
      </w:r>
      <w:r w:rsidR="00796C53">
        <w:rPr>
          <w:rFonts w:cs="Arial"/>
          <w:b w:val="0"/>
          <w:sz w:val="24"/>
          <w:szCs w:val="24"/>
        </w:rPr>
        <w:t xml:space="preserve"> as appropriate.</w:t>
      </w:r>
    </w:p>
    <w:p w:rsidR="001461B9" w:rsidRDefault="001461B9" w:rsidP="00B66A15">
      <w:pPr>
        <w:pStyle w:val="BodyText"/>
        <w:spacing w:before="1"/>
        <w:ind w:right="562"/>
        <w:rPr>
          <w:rFonts w:cs="Arial"/>
          <w:b w:val="0"/>
          <w:sz w:val="24"/>
          <w:szCs w:val="24"/>
        </w:rPr>
      </w:pPr>
    </w:p>
    <w:p w:rsidR="001461B9" w:rsidRDefault="001461B9">
      <w:pPr>
        <w:spacing w:after="160" w:line="259" w:lineRule="auto"/>
        <w:rPr>
          <w:rFonts w:cs="Arial"/>
          <w:bCs/>
          <w:sz w:val="24"/>
          <w:lang w:eastAsia="en-US"/>
        </w:rPr>
      </w:pPr>
      <w:r>
        <w:rPr>
          <w:rFonts w:cs="Arial"/>
          <w:b/>
          <w:sz w:val="24"/>
        </w:rPr>
        <w:br w:type="page"/>
      </w:r>
    </w:p>
    <w:p w:rsidR="00EF29A1" w:rsidRDefault="00EF29A1" w:rsidP="00EF29A1">
      <w:pPr>
        <w:pStyle w:val="Heading2"/>
        <w:spacing w:before="77"/>
      </w:pPr>
      <w:r>
        <w:rPr>
          <w:noProof/>
          <w:color w:val="000000"/>
          <w:sz w:val="24"/>
          <w:lang w:val="en-GB" w:eastAsia="en-GB"/>
        </w:rPr>
        <w:lastRenderedPageBreak/>
        <w:drawing>
          <wp:anchor distT="0" distB="0" distL="114300" distR="114300" simplePos="0" relativeHeight="251663360" behindDoc="0" locked="0" layoutInCell="1" allowOverlap="1" wp14:anchorId="3856582D" wp14:editId="63818BEA">
            <wp:simplePos x="0" y="0"/>
            <wp:positionH relativeFrom="column">
              <wp:posOffset>5437146</wp:posOffset>
            </wp:positionH>
            <wp:positionV relativeFrom="paragraph">
              <wp:posOffset>-72489</wp:posOffset>
            </wp:positionV>
            <wp:extent cx="1042670" cy="889635"/>
            <wp:effectExtent l="0" t="0" r="508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 Logo Ne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2670" cy="889635"/>
                    </a:xfrm>
                    <a:prstGeom prst="rect">
                      <a:avLst/>
                    </a:prstGeom>
                  </pic:spPr>
                </pic:pic>
              </a:graphicData>
            </a:graphic>
            <wp14:sizeRelH relativeFrom="page">
              <wp14:pctWidth>0</wp14:pctWidth>
            </wp14:sizeRelH>
            <wp14:sizeRelV relativeFrom="page">
              <wp14:pctHeight>0</wp14:pctHeight>
            </wp14:sizeRelV>
          </wp:anchor>
        </w:drawing>
      </w:r>
      <w:r>
        <w:rPr>
          <w:w w:val="105"/>
        </w:rPr>
        <w:t>Appendix 1: Intimate Care and Toileting Parental Consent Form</w:t>
      </w:r>
    </w:p>
    <w:p w:rsidR="00EF29A1" w:rsidRDefault="00EF29A1" w:rsidP="00EF29A1">
      <w:pPr>
        <w:pStyle w:val="BodyText"/>
        <w:spacing w:before="10"/>
        <w:rPr>
          <w:b w:val="0"/>
          <w:sz w:val="27"/>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3"/>
        <w:gridCol w:w="6551"/>
      </w:tblGrid>
      <w:tr w:rsidR="00EF29A1" w:rsidTr="002F3C1D">
        <w:trPr>
          <w:trHeight w:val="388"/>
        </w:trPr>
        <w:tc>
          <w:tcPr>
            <w:tcW w:w="2913" w:type="dxa"/>
            <w:shd w:val="clear" w:color="auto" w:fill="DBE5F1"/>
          </w:tcPr>
          <w:p w:rsidR="00EF29A1" w:rsidRDefault="00EF29A1" w:rsidP="007B5525">
            <w:pPr>
              <w:pStyle w:val="TableParagraph"/>
              <w:spacing w:before="4"/>
              <w:ind w:left="100"/>
              <w:rPr>
                <w:b/>
              </w:rPr>
            </w:pPr>
            <w:r>
              <w:rPr>
                <w:b/>
                <w:w w:val="105"/>
              </w:rPr>
              <w:t>Name of Child:</w:t>
            </w:r>
          </w:p>
        </w:tc>
        <w:tc>
          <w:tcPr>
            <w:tcW w:w="6551" w:type="dxa"/>
          </w:tcPr>
          <w:p w:rsidR="00EF29A1" w:rsidRDefault="00EF29A1" w:rsidP="007B5525">
            <w:pPr>
              <w:pStyle w:val="TableParagraph"/>
              <w:rPr>
                <w:rFonts w:ascii="Times New Roman"/>
              </w:rPr>
            </w:pPr>
          </w:p>
        </w:tc>
      </w:tr>
      <w:tr w:rsidR="00EF29A1" w:rsidTr="002F3C1D">
        <w:trPr>
          <w:trHeight w:val="388"/>
        </w:trPr>
        <w:tc>
          <w:tcPr>
            <w:tcW w:w="2913" w:type="dxa"/>
            <w:shd w:val="clear" w:color="auto" w:fill="DBE5F1"/>
          </w:tcPr>
          <w:p w:rsidR="00EF29A1" w:rsidRDefault="00EF29A1" w:rsidP="007B5525">
            <w:pPr>
              <w:pStyle w:val="TableParagraph"/>
              <w:spacing w:before="4"/>
              <w:ind w:left="100"/>
              <w:rPr>
                <w:b/>
              </w:rPr>
            </w:pPr>
            <w:r>
              <w:rPr>
                <w:b/>
                <w:w w:val="105"/>
              </w:rPr>
              <w:t>Date of Birth:</w:t>
            </w:r>
          </w:p>
        </w:tc>
        <w:tc>
          <w:tcPr>
            <w:tcW w:w="6551" w:type="dxa"/>
          </w:tcPr>
          <w:p w:rsidR="00EF29A1" w:rsidRDefault="00EF29A1" w:rsidP="007B5525">
            <w:pPr>
              <w:pStyle w:val="TableParagraph"/>
              <w:rPr>
                <w:rFonts w:ascii="Times New Roman"/>
              </w:rPr>
            </w:pPr>
          </w:p>
        </w:tc>
      </w:tr>
      <w:tr w:rsidR="00EF29A1" w:rsidTr="002F3C1D">
        <w:trPr>
          <w:trHeight w:val="390"/>
        </w:trPr>
        <w:tc>
          <w:tcPr>
            <w:tcW w:w="2913" w:type="dxa"/>
            <w:shd w:val="clear" w:color="auto" w:fill="DBE5F1"/>
          </w:tcPr>
          <w:p w:rsidR="00EF29A1" w:rsidRDefault="00EF29A1" w:rsidP="007B5525">
            <w:pPr>
              <w:pStyle w:val="TableParagraph"/>
              <w:spacing w:before="6"/>
              <w:ind w:left="100"/>
              <w:rPr>
                <w:b/>
              </w:rPr>
            </w:pPr>
            <w:r>
              <w:rPr>
                <w:b/>
                <w:w w:val="105"/>
              </w:rPr>
              <w:t>Class / Teacher Name:</w:t>
            </w:r>
          </w:p>
        </w:tc>
        <w:tc>
          <w:tcPr>
            <w:tcW w:w="6551" w:type="dxa"/>
          </w:tcPr>
          <w:p w:rsidR="00EF29A1" w:rsidRDefault="00EF29A1" w:rsidP="007B5525">
            <w:pPr>
              <w:pStyle w:val="TableParagraph"/>
              <w:rPr>
                <w:rFonts w:ascii="Times New Roman"/>
              </w:rPr>
            </w:pPr>
          </w:p>
        </w:tc>
      </w:tr>
      <w:tr w:rsidR="00EF29A1" w:rsidTr="002F3C1D">
        <w:trPr>
          <w:trHeight w:val="388"/>
        </w:trPr>
        <w:tc>
          <w:tcPr>
            <w:tcW w:w="9464" w:type="dxa"/>
            <w:gridSpan w:val="2"/>
            <w:shd w:val="clear" w:color="auto" w:fill="DBE5F1"/>
          </w:tcPr>
          <w:p w:rsidR="00EF29A1" w:rsidRDefault="00EF29A1" w:rsidP="007B5525">
            <w:pPr>
              <w:pStyle w:val="TableParagraph"/>
              <w:spacing w:before="4"/>
              <w:ind w:left="100"/>
              <w:rPr>
                <w:b/>
              </w:rPr>
            </w:pPr>
            <w:r>
              <w:rPr>
                <w:b/>
                <w:w w:val="105"/>
              </w:rPr>
              <w:t>Care required and how often during the day</w:t>
            </w:r>
          </w:p>
        </w:tc>
      </w:tr>
      <w:tr w:rsidR="00EF29A1" w:rsidTr="002F3C1D">
        <w:trPr>
          <w:trHeight w:val="1557"/>
        </w:trPr>
        <w:tc>
          <w:tcPr>
            <w:tcW w:w="9464" w:type="dxa"/>
            <w:gridSpan w:val="2"/>
          </w:tcPr>
          <w:p w:rsidR="00EF29A1" w:rsidRDefault="00EF29A1" w:rsidP="007B5525">
            <w:pPr>
              <w:pStyle w:val="TableParagraph"/>
              <w:rPr>
                <w:rFonts w:ascii="Times New Roman"/>
              </w:rPr>
            </w:pPr>
          </w:p>
        </w:tc>
      </w:tr>
      <w:tr w:rsidR="00EF29A1" w:rsidTr="002F3C1D">
        <w:trPr>
          <w:trHeight w:val="779"/>
        </w:trPr>
        <w:tc>
          <w:tcPr>
            <w:tcW w:w="9464" w:type="dxa"/>
            <w:gridSpan w:val="2"/>
            <w:shd w:val="clear" w:color="auto" w:fill="DBE5F1"/>
          </w:tcPr>
          <w:p w:rsidR="00EF29A1" w:rsidRDefault="00EF29A1" w:rsidP="007B5525">
            <w:pPr>
              <w:pStyle w:val="TableParagraph"/>
              <w:spacing w:before="5"/>
              <w:ind w:left="100"/>
              <w:rPr>
                <w:b/>
              </w:rPr>
            </w:pPr>
            <w:r>
              <w:rPr>
                <w:b/>
                <w:w w:val="105"/>
              </w:rPr>
              <w:t>Member(s) of staff who will carry out the tasks – all staff need to be fully aware of</w:t>
            </w:r>
          </w:p>
          <w:p w:rsidR="00EF29A1" w:rsidRDefault="00EF29A1" w:rsidP="007B5525">
            <w:pPr>
              <w:pStyle w:val="TableParagraph"/>
              <w:spacing w:before="137"/>
              <w:ind w:left="100"/>
              <w:rPr>
                <w:b/>
              </w:rPr>
            </w:pPr>
            <w:r>
              <w:rPr>
                <w:b/>
                <w:w w:val="105"/>
              </w:rPr>
              <w:t>toileting/intimate care plan and school priorities</w:t>
            </w:r>
          </w:p>
        </w:tc>
      </w:tr>
      <w:tr w:rsidR="00EF29A1" w:rsidTr="002F3C1D">
        <w:trPr>
          <w:trHeight w:val="388"/>
        </w:trPr>
        <w:tc>
          <w:tcPr>
            <w:tcW w:w="2913" w:type="dxa"/>
            <w:shd w:val="clear" w:color="auto" w:fill="DBE5F1"/>
          </w:tcPr>
          <w:p w:rsidR="00EF29A1" w:rsidRDefault="00EF29A1" w:rsidP="007B5525">
            <w:pPr>
              <w:pStyle w:val="TableParagraph"/>
              <w:spacing w:before="4"/>
              <w:ind w:left="100"/>
              <w:rPr>
                <w:b/>
              </w:rPr>
            </w:pPr>
            <w:r>
              <w:rPr>
                <w:b/>
                <w:w w:val="105"/>
              </w:rPr>
              <w:t>Name:</w:t>
            </w:r>
          </w:p>
        </w:tc>
        <w:tc>
          <w:tcPr>
            <w:tcW w:w="6551" w:type="dxa"/>
          </w:tcPr>
          <w:p w:rsidR="00EF29A1" w:rsidRDefault="00EF29A1" w:rsidP="007B5525">
            <w:pPr>
              <w:pStyle w:val="TableParagraph"/>
              <w:rPr>
                <w:rFonts w:ascii="Times New Roman"/>
              </w:rPr>
            </w:pPr>
          </w:p>
        </w:tc>
      </w:tr>
      <w:tr w:rsidR="00EF29A1" w:rsidTr="002F3C1D">
        <w:trPr>
          <w:trHeight w:val="388"/>
        </w:trPr>
        <w:tc>
          <w:tcPr>
            <w:tcW w:w="2913" w:type="dxa"/>
            <w:shd w:val="clear" w:color="auto" w:fill="DBE5F1"/>
          </w:tcPr>
          <w:p w:rsidR="00EF29A1" w:rsidRDefault="00EF29A1" w:rsidP="007B5525">
            <w:pPr>
              <w:pStyle w:val="TableParagraph"/>
              <w:spacing w:before="4"/>
              <w:ind w:left="100"/>
              <w:rPr>
                <w:b/>
              </w:rPr>
            </w:pPr>
            <w:r>
              <w:rPr>
                <w:b/>
                <w:w w:val="105"/>
              </w:rPr>
              <w:t>Signature:</w:t>
            </w:r>
          </w:p>
        </w:tc>
        <w:tc>
          <w:tcPr>
            <w:tcW w:w="6551" w:type="dxa"/>
          </w:tcPr>
          <w:p w:rsidR="00EF29A1" w:rsidRDefault="00EF29A1" w:rsidP="007B5525">
            <w:pPr>
              <w:pStyle w:val="TableParagraph"/>
              <w:rPr>
                <w:rFonts w:ascii="Times New Roman"/>
              </w:rPr>
            </w:pPr>
          </w:p>
        </w:tc>
      </w:tr>
      <w:tr w:rsidR="00EF29A1" w:rsidTr="002F3C1D">
        <w:trPr>
          <w:trHeight w:val="778"/>
        </w:trPr>
        <w:tc>
          <w:tcPr>
            <w:tcW w:w="9464" w:type="dxa"/>
            <w:gridSpan w:val="2"/>
            <w:shd w:val="clear" w:color="auto" w:fill="DBE5F1"/>
          </w:tcPr>
          <w:p w:rsidR="00EF29A1" w:rsidRDefault="00EF29A1" w:rsidP="007B5525">
            <w:pPr>
              <w:pStyle w:val="TableParagraph"/>
              <w:spacing w:before="4"/>
              <w:ind w:left="100"/>
              <w:rPr>
                <w:b/>
              </w:rPr>
            </w:pPr>
            <w:r>
              <w:rPr>
                <w:b/>
                <w:w w:val="105"/>
              </w:rPr>
              <w:t>Where will the tasks be carried out and what equipment/resources will be required to</w:t>
            </w:r>
          </w:p>
          <w:p w:rsidR="00EF29A1" w:rsidRDefault="00EF29A1" w:rsidP="007B5525">
            <w:pPr>
              <w:pStyle w:val="TableParagraph"/>
              <w:spacing w:before="136"/>
              <w:ind w:left="100"/>
              <w:rPr>
                <w:b/>
              </w:rPr>
            </w:pPr>
            <w:r>
              <w:rPr>
                <w:b/>
                <w:w w:val="105"/>
              </w:rPr>
              <w:t>safely carry out the procedures:</w:t>
            </w:r>
          </w:p>
        </w:tc>
      </w:tr>
      <w:tr w:rsidR="00EF29A1" w:rsidTr="002F3C1D">
        <w:trPr>
          <w:trHeight w:val="1557"/>
        </w:trPr>
        <w:tc>
          <w:tcPr>
            <w:tcW w:w="9464" w:type="dxa"/>
            <w:gridSpan w:val="2"/>
          </w:tcPr>
          <w:p w:rsidR="00EF29A1" w:rsidRDefault="00EF29A1" w:rsidP="007B5525">
            <w:pPr>
              <w:pStyle w:val="TableParagraph"/>
              <w:rPr>
                <w:rFonts w:ascii="Times New Roman"/>
              </w:rPr>
            </w:pPr>
          </w:p>
        </w:tc>
      </w:tr>
      <w:tr w:rsidR="00EF29A1" w:rsidTr="002F3C1D">
        <w:trPr>
          <w:trHeight w:val="388"/>
        </w:trPr>
        <w:tc>
          <w:tcPr>
            <w:tcW w:w="9464" w:type="dxa"/>
            <w:gridSpan w:val="2"/>
            <w:shd w:val="clear" w:color="auto" w:fill="DBE5F1"/>
          </w:tcPr>
          <w:p w:rsidR="00EF29A1" w:rsidRDefault="00EF29A1" w:rsidP="007B5525">
            <w:pPr>
              <w:pStyle w:val="TableParagraph"/>
              <w:spacing w:before="4"/>
              <w:ind w:left="100"/>
              <w:rPr>
                <w:b/>
              </w:rPr>
            </w:pPr>
            <w:r>
              <w:rPr>
                <w:b/>
                <w:w w:val="105"/>
              </w:rPr>
              <w:t>Infection Control and Disposal Procedures in place:</w:t>
            </w:r>
          </w:p>
        </w:tc>
      </w:tr>
      <w:tr w:rsidR="00EF29A1" w:rsidTr="002F3C1D">
        <w:trPr>
          <w:trHeight w:val="1556"/>
        </w:trPr>
        <w:tc>
          <w:tcPr>
            <w:tcW w:w="9464" w:type="dxa"/>
            <w:gridSpan w:val="2"/>
          </w:tcPr>
          <w:p w:rsidR="00EF29A1" w:rsidRDefault="00EF29A1" w:rsidP="007B5525">
            <w:pPr>
              <w:pStyle w:val="TableParagraph"/>
              <w:rPr>
                <w:rFonts w:ascii="Times New Roman"/>
              </w:rPr>
            </w:pPr>
          </w:p>
        </w:tc>
      </w:tr>
      <w:tr w:rsidR="00EF29A1" w:rsidTr="002F3C1D">
        <w:trPr>
          <w:trHeight w:val="389"/>
        </w:trPr>
        <w:tc>
          <w:tcPr>
            <w:tcW w:w="9464" w:type="dxa"/>
            <w:gridSpan w:val="2"/>
            <w:shd w:val="clear" w:color="auto" w:fill="DBE5F1"/>
          </w:tcPr>
          <w:p w:rsidR="00EF29A1" w:rsidRDefault="00EF29A1" w:rsidP="007B5525">
            <w:pPr>
              <w:pStyle w:val="TableParagraph"/>
              <w:spacing w:before="4"/>
              <w:ind w:left="100"/>
              <w:rPr>
                <w:b/>
              </w:rPr>
            </w:pPr>
            <w:r>
              <w:rPr>
                <w:b/>
                <w:w w:val="105"/>
              </w:rPr>
              <w:t>Actions that will be taken if any concerns arise:</w:t>
            </w:r>
          </w:p>
        </w:tc>
      </w:tr>
      <w:tr w:rsidR="00EF29A1" w:rsidTr="002F3C1D">
        <w:trPr>
          <w:trHeight w:val="1557"/>
        </w:trPr>
        <w:tc>
          <w:tcPr>
            <w:tcW w:w="9464" w:type="dxa"/>
            <w:gridSpan w:val="2"/>
          </w:tcPr>
          <w:p w:rsidR="00EF29A1" w:rsidRDefault="00EF29A1" w:rsidP="007B5525">
            <w:pPr>
              <w:pStyle w:val="TableParagraph"/>
              <w:rPr>
                <w:rFonts w:ascii="Times New Roman"/>
              </w:rPr>
            </w:pPr>
          </w:p>
        </w:tc>
      </w:tr>
      <w:tr w:rsidR="00EF29A1" w:rsidTr="002F3C1D">
        <w:trPr>
          <w:trHeight w:val="388"/>
        </w:trPr>
        <w:tc>
          <w:tcPr>
            <w:tcW w:w="9464" w:type="dxa"/>
            <w:gridSpan w:val="2"/>
            <w:shd w:val="clear" w:color="auto" w:fill="DBE5F1"/>
          </w:tcPr>
          <w:p w:rsidR="00EF29A1" w:rsidRDefault="00EF29A1" w:rsidP="007B5525">
            <w:pPr>
              <w:pStyle w:val="TableParagraph"/>
              <w:spacing w:before="4"/>
              <w:ind w:left="100"/>
              <w:rPr>
                <w:b/>
              </w:rPr>
            </w:pPr>
            <w:r>
              <w:rPr>
                <w:b/>
                <w:w w:val="105"/>
              </w:rPr>
              <w:t>Parent’s responsibility to provide:</w:t>
            </w:r>
          </w:p>
        </w:tc>
      </w:tr>
      <w:tr w:rsidR="00EF29A1" w:rsidTr="002F3C1D">
        <w:trPr>
          <w:trHeight w:val="1168"/>
        </w:trPr>
        <w:tc>
          <w:tcPr>
            <w:tcW w:w="9464" w:type="dxa"/>
            <w:gridSpan w:val="2"/>
          </w:tcPr>
          <w:p w:rsidR="00EF29A1" w:rsidRDefault="00EF29A1" w:rsidP="007B5525">
            <w:pPr>
              <w:pStyle w:val="TableParagraph"/>
              <w:rPr>
                <w:rFonts w:ascii="Times New Roman"/>
              </w:rPr>
            </w:pPr>
          </w:p>
        </w:tc>
      </w:tr>
    </w:tbl>
    <w:p w:rsidR="00EF29A1" w:rsidRDefault="00EF29A1" w:rsidP="00EF29A1">
      <w:pPr>
        <w:rPr>
          <w:rFonts w:ascii="Times New Roman"/>
        </w:rPr>
        <w:sectPr w:rsidR="00EF29A1" w:rsidSect="00EF29A1">
          <w:footerReference w:type="default" r:id="rId11"/>
          <w:pgSz w:w="12240" w:h="15840"/>
          <w:pgMar w:top="709" w:right="900" w:bottom="1160" w:left="1134" w:header="0" w:footer="897"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3"/>
        <w:gridCol w:w="6551"/>
      </w:tblGrid>
      <w:tr w:rsidR="00EF29A1" w:rsidTr="007B5525">
        <w:trPr>
          <w:trHeight w:val="777"/>
        </w:trPr>
        <w:tc>
          <w:tcPr>
            <w:tcW w:w="9464" w:type="dxa"/>
            <w:gridSpan w:val="2"/>
            <w:shd w:val="clear" w:color="auto" w:fill="DBE5F1"/>
          </w:tcPr>
          <w:p w:rsidR="00EF29A1" w:rsidRDefault="00EF29A1" w:rsidP="007B5525">
            <w:pPr>
              <w:pStyle w:val="TableParagraph"/>
              <w:spacing w:line="252" w:lineRule="exact"/>
              <w:ind w:left="100"/>
              <w:rPr>
                <w:b/>
              </w:rPr>
            </w:pPr>
            <w:r>
              <w:rPr>
                <w:b/>
                <w:w w:val="105"/>
              </w:rPr>
              <w:lastRenderedPageBreak/>
              <w:t>Any</w:t>
            </w:r>
            <w:r>
              <w:rPr>
                <w:b/>
                <w:spacing w:val="-16"/>
                <w:w w:val="105"/>
              </w:rPr>
              <w:t xml:space="preserve"> </w:t>
            </w:r>
            <w:r>
              <w:rPr>
                <w:b/>
                <w:w w:val="105"/>
              </w:rPr>
              <w:t>School/Home</w:t>
            </w:r>
            <w:r>
              <w:rPr>
                <w:b/>
                <w:spacing w:val="-13"/>
                <w:w w:val="105"/>
              </w:rPr>
              <w:t xml:space="preserve"> </w:t>
            </w:r>
            <w:r>
              <w:rPr>
                <w:b/>
                <w:w w:val="105"/>
              </w:rPr>
              <w:t>agreement</w:t>
            </w:r>
            <w:r>
              <w:rPr>
                <w:b/>
                <w:spacing w:val="-15"/>
                <w:w w:val="105"/>
              </w:rPr>
              <w:t xml:space="preserve"> </w:t>
            </w:r>
            <w:r>
              <w:rPr>
                <w:b/>
                <w:w w:val="105"/>
              </w:rPr>
              <w:t>of</w:t>
            </w:r>
            <w:r>
              <w:rPr>
                <w:b/>
                <w:spacing w:val="-13"/>
                <w:w w:val="105"/>
              </w:rPr>
              <w:t xml:space="preserve"> </w:t>
            </w:r>
            <w:r>
              <w:rPr>
                <w:b/>
                <w:w w:val="105"/>
              </w:rPr>
              <w:t>care/management</w:t>
            </w:r>
            <w:r>
              <w:rPr>
                <w:b/>
                <w:spacing w:val="-13"/>
                <w:w w:val="105"/>
              </w:rPr>
              <w:t xml:space="preserve"> </w:t>
            </w:r>
            <w:r>
              <w:rPr>
                <w:b/>
                <w:w w:val="105"/>
              </w:rPr>
              <w:t>plan</w:t>
            </w:r>
            <w:r>
              <w:rPr>
                <w:b/>
                <w:spacing w:val="-14"/>
                <w:w w:val="105"/>
              </w:rPr>
              <w:t xml:space="preserve"> </w:t>
            </w:r>
            <w:r>
              <w:rPr>
                <w:b/>
                <w:w w:val="105"/>
              </w:rPr>
              <w:t>or</w:t>
            </w:r>
            <w:r>
              <w:rPr>
                <w:b/>
                <w:spacing w:val="-14"/>
                <w:w w:val="105"/>
              </w:rPr>
              <w:t xml:space="preserve"> </w:t>
            </w:r>
            <w:r>
              <w:rPr>
                <w:b/>
                <w:w w:val="105"/>
              </w:rPr>
              <w:t>communication</w:t>
            </w:r>
            <w:r>
              <w:rPr>
                <w:b/>
                <w:spacing w:val="-14"/>
                <w:w w:val="105"/>
              </w:rPr>
              <w:t xml:space="preserve"> </w:t>
            </w:r>
            <w:r>
              <w:rPr>
                <w:b/>
                <w:w w:val="105"/>
              </w:rPr>
              <w:t>via</w:t>
            </w:r>
            <w:r>
              <w:rPr>
                <w:b/>
                <w:spacing w:val="-12"/>
                <w:w w:val="105"/>
              </w:rPr>
              <w:t xml:space="preserve"> </w:t>
            </w:r>
            <w:r>
              <w:rPr>
                <w:b/>
                <w:w w:val="105"/>
              </w:rPr>
              <w:t>school-</w:t>
            </w:r>
          </w:p>
          <w:p w:rsidR="00EF29A1" w:rsidRDefault="00EF29A1" w:rsidP="007B5525">
            <w:pPr>
              <w:pStyle w:val="TableParagraph"/>
              <w:spacing w:before="136"/>
              <w:ind w:left="100"/>
              <w:rPr>
                <w:b/>
              </w:rPr>
            </w:pPr>
            <w:r>
              <w:rPr>
                <w:b/>
                <w:w w:val="105"/>
              </w:rPr>
              <w:t>home diary (if required):</w:t>
            </w:r>
          </w:p>
        </w:tc>
      </w:tr>
      <w:tr w:rsidR="00EF29A1" w:rsidTr="007B5525">
        <w:trPr>
          <w:trHeight w:val="2337"/>
        </w:trPr>
        <w:tc>
          <w:tcPr>
            <w:tcW w:w="9464" w:type="dxa"/>
            <w:gridSpan w:val="2"/>
          </w:tcPr>
          <w:p w:rsidR="00EF29A1" w:rsidRDefault="00EF29A1" w:rsidP="007B5525">
            <w:pPr>
              <w:pStyle w:val="TableParagraph"/>
              <w:rPr>
                <w:rFonts w:ascii="Times New Roman"/>
              </w:rPr>
            </w:pPr>
          </w:p>
        </w:tc>
      </w:tr>
      <w:tr w:rsidR="00EF29A1" w:rsidTr="007B5525">
        <w:trPr>
          <w:trHeight w:val="777"/>
        </w:trPr>
        <w:tc>
          <w:tcPr>
            <w:tcW w:w="9464" w:type="dxa"/>
            <w:gridSpan w:val="2"/>
            <w:shd w:val="clear" w:color="auto" w:fill="DBE5F1"/>
          </w:tcPr>
          <w:p w:rsidR="00EF29A1" w:rsidRDefault="00EF29A1" w:rsidP="007B5525">
            <w:pPr>
              <w:pStyle w:val="TableParagraph"/>
              <w:spacing w:line="251" w:lineRule="exact"/>
              <w:ind w:left="100"/>
              <w:rPr>
                <w:b/>
              </w:rPr>
            </w:pPr>
            <w:r>
              <w:rPr>
                <w:b/>
                <w:w w:val="105"/>
              </w:rPr>
              <w:t>Other Professionals in involved in care/advisory role: (School Nurse, Health Visitor,</w:t>
            </w:r>
          </w:p>
          <w:p w:rsidR="00EF29A1" w:rsidRDefault="00EF29A1" w:rsidP="007B5525">
            <w:pPr>
              <w:pStyle w:val="TableParagraph"/>
              <w:spacing w:before="136"/>
              <w:ind w:left="100"/>
              <w:rPr>
                <w:b/>
              </w:rPr>
            </w:pPr>
            <w:proofErr w:type="spellStart"/>
            <w:r>
              <w:rPr>
                <w:b/>
                <w:w w:val="105"/>
              </w:rPr>
              <w:t>etc</w:t>
            </w:r>
            <w:proofErr w:type="spellEnd"/>
            <w:r>
              <w:rPr>
                <w:b/>
                <w:w w:val="105"/>
              </w:rPr>
              <w:t>)</w:t>
            </w:r>
          </w:p>
        </w:tc>
      </w:tr>
      <w:tr w:rsidR="00EF29A1" w:rsidTr="007B5525">
        <w:trPr>
          <w:trHeight w:val="2336"/>
        </w:trPr>
        <w:tc>
          <w:tcPr>
            <w:tcW w:w="9464" w:type="dxa"/>
            <w:gridSpan w:val="2"/>
          </w:tcPr>
          <w:p w:rsidR="00EF29A1" w:rsidRDefault="00EF29A1" w:rsidP="007B5525">
            <w:pPr>
              <w:pStyle w:val="TableParagraph"/>
              <w:rPr>
                <w:rFonts w:ascii="Times New Roman"/>
              </w:rPr>
            </w:pPr>
          </w:p>
        </w:tc>
      </w:tr>
      <w:tr w:rsidR="00EF29A1" w:rsidTr="007B5525">
        <w:trPr>
          <w:trHeight w:val="388"/>
        </w:trPr>
        <w:tc>
          <w:tcPr>
            <w:tcW w:w="9464" w:type="dxa"/>
            <w:gridSpan w:val="2"/>
            <w:shd w:val="clear" w:color="auto" w:fill="DBE5F1"/>
          </w:tcPr>
          <w:p w:rsidR="00EF29A1" w:rsidRDefault="00EF29A1" w:rsidP="007B5525">
            <w:pPr>
              <w:pStyle w:val="TableParagraph"/>
              <w:spacing w:line="250" w:lineRule="exact"/>
              <w:ind w:left="100"/>
              <w:rPr>
                <w:b/>
              </w:rPr>
            </w:pPr>
            <w:r>
              <w:rPr>
                <w:b/>
                <w:w w:val="105"/>
              </w:rPr>
              <w:t>Additional Information:</w:t>
            </w:r>
          </w:p>
        </w:tc>
      </w:tr>
      <w:tr w:rsidR="00EF29A1" w:rsidTr="007B5525">
        <w:trPr>
          <w:trHeight w:val="2725"/>
        </w:trPr>
        <w:tc>
          <w:tcPr>
            <w:tcW w:w="9464" w:type="dxa"/>
            <w:gridSpan w:val="2"/>
          </w:tcPr>
          <w:p w:rsidR="00EF29A1" w:rsidRDefault="00EF29A1" w:rsidP="007B5525">
            <w:pPr>
              <w:pStyle w:val="TableParagraph"/>
              <w:rPr>
                <w:rFonts w:ascii="Times New Roman"/>
              </w:rPr>
            </w:pPr>
          </w:p>
        </w:tc>
      </w:tr>
      <w:tr w:rsidR="00EF29A1" w:rsidTr="007B5525">
        <w:trPr>
          <w:trHeight w:val="1168"/>
        </w:trPr>
        <w:tc>
          <w:tcPr>
            <w:tcW w:w="9464" w:type="dxa"/>
            <w:gridSpan w:val="2"/>
            <w:shd w:val="clear" w:color="auto" w:fill="DBE5F1"/>
          </w:tcPr>
          <w:p w:rsidR="00EF29A1" w:rsidRDefault="00EF29A1" w:rsidP="002F3C1D">
            <w:pPr>
              <w:pStyle w:val="TableParagraph"/>
              <w:spacing w:line="252" w:lineRule="exact"/>
              <w:ind w:left="100"/>
              <w:rPr>
                <w:b/>
              </w:rPr>
            </w:pPr>
            <w:r>
              <w:rPr>
                <w:b/>
                <w:w w:val="105"/>
              </w:rPr>
              <w:t>I/We</w:t>
            </w:r>
            <w:r>
              <w:rPr>
                <w:b/>
                <w:spacing w:val="-15"/>
                <w:w w:val="105"/>
              </w:rPr>
              <w:t xml:space="preserve"> </w:t>
            </w:r>
            <w:r>
              <w:rPr>
                <w:b/>
                <w:w w:val="105"/>
              </w:rPr>
              <w:t>have</w:t>
            </w:r>
            <w:r>
              <w:rPr>
                <w:b/>
                <w:spacing w:val="-16"/>
                <w:w w:val="105"/>
              </w:rPr>
              <w:t xml:space="preserve"> </w:t>
            </w:r>
            <w:r>
              <w:rPr>
                <w:b/>
                <w:w w:val="105"/>
              </w:rPr>
              <w:t>read</w:t>
            </w:r>
            <w:r>
              <w:rPr>
                <w:b/>
                <w:spacing w:val="-16"/>
                <w:w w:val="105"/>
              </w:rPr>
              <w:t xml:space="preserve"> </w:t>
            </w:r>
            <w:r>
              <w:rPr>
                <w:b/>
                <w:w w:val="105"/>
              </w:rPr>
              <w:t>the</w:t>
            </w:r>
            <w:r>
              <w:rPr>
                <w:b/>
                <w:spacing w:val="-15"/>
                <w:w w:val="105"/>
              </w:rPr>
              <w:t xml:space="preserve"> </w:t>
            </w:r>
            <w:r>
              <w:rPr>
                <w:b/>
                <w:w w:val="105"/>
              </w:rPr>
              <w:t>Intimate</w:t>
            </w:r>
            <w:r>
              <w:rPr>
                <w:b/>
                <w:spacing w:val="-16"/>
                <w:w w:val="105"/>
              </w:rPr>
              <w:t xml:space="preserve"> </w:t>
            </w:r>
            <w:r>
              <w:rPr>
                <w:b/>
                <w:w w:val="105"/>
              </w:rPr>
              <w:t>Care/Toileting</w:t>
            </w:r>
            <w:r>
              <w:rPr>
                <w:b/>
                <w:spacing w:val="-15"/>
                <w:w w:val="105"/>
              </w:rPr>
              <w:t xml:space="preserve"> </w:t>
            </w:r>
            <w:r>
              <w:rPr>
                <w:b/>
                <w:w w:val="105"/>
              </w:rPr>
              <w:t>Policy</w:t>
            </w:r>
            <w:r>
              <w:rPr>
                <w:b/>
                <w:spacing w:val="-18"/>
                <w:w w:val="105"/>
              </w:rPr>
              <w:t xml:space="preserve"> </w:t>
            </w:r>
            <w:r>
              <w:rPr>
                <w:b/>
                <w:w w:val="105"/>
              </w:rPr>
              <w:t>provided</w:t>
            </w:r>
            <w:r>
              <w:rPr>
                <w:b/>
                <w:spacing w:val="-16"/>
                <w:w w:val="105"/>
              </w:rPr>
              <w:t xml:space="preserve"> </w:t>
            </w:r>
            <w:r>
              <w:rPr>
                <w:b/>
                <w:w w:val="105"/>
              </w:rPr>
              <w:t>by</w:t>
            </w:r>
            <w:r>
              <w:rPr>
                <w:b/>
                <w:spacing w:val="-17"/>
                <w:w w:val="105"/>
              </w:rPr>
              <w:t xml:space="preserve"> </w:t>
            </w:r>
            <w:r w:rsidR="002F3C1D">
              <w:rPr>
                <w:b/>
                <w:w w:val="105"/>
              </w:rPr>
              <w:t xml:space="preserve">Round Hill Primary </w:t>
            </w:r>
            <w:r>
              <w:rPr>
                <w:b/>
                <w:w w:val="105"/>
              </w:rPr>
              <w:t>Primary School. I/We give permission for the named member(s) of staff to attend to the care needs of my/our child and are in agreement with the procedures proposed</w:t>
            </w:r>
          </w:p>
        </w:tc>
      </w:tr>
      <w:tr w:rsidR="00EF29A1" w:rsidTr="007B5525">
        <w:trPr>
          <w:trHeight w:val="388"/>
        </w:trPr>
        <w:tc>
          <w:tcPr>
            <w:tcW w:w="2913" w:type="dxa"/>
            <w:shd w:val="clear" w:color="auto" w:fill="DBE5F1"/>
          </w:tcPr>
          <w:p w:rsidR="00EF29A1" w:rsidRDefault="00EF29A1" w:rsidP="007B5525">
            <w:pPr>
              <w:pStyle w:val="TableParagraph"/>
              <w:spacing w:line="251" w:lineRule="exact"/>
              <w:ind w:left="100"/>
              <w:rPr>
                <w:b/>
              </w:rPr>
            </w:pPr>
            <w:r>
              <w:rPr>
                <w:b/>
                <w:w w:val="105"/>
              </w:rPr>
              <w:t>Name of Parent/</w:t>
            </w:r>
            <w:proofErr w:type="spellStart"/>
            <w:r>
              <w:rPr>
                <w:b/>
                <w:w w:val="105"/>
              </w:rPr>
              <w:t>Carer</w:t>
            </w:r>
            <w:proofErr w:type="spellEnd"/>
            <w:r>
              <w:rPr>
                <w:b/>
                <w:w w:val="105"/>
              </w:rPr>
              <w:t>:</w:t>
            </w:r>
          </w:p>
        </w:tc>
        <w:tc>
          <w:tcPr>
            <w:tcW w:w="6551" w:type="dxa"/>
          </w:tcPr>
          <w:p w:rsidR="00EF29A1" w:rsidRDefault="00EF29A1" w:rsidP="007B5525">
            <w:pPr>
              <w:pStyle w:val="TableParagraph"/>
              <w:rPr>
                <w:rFonts w:ascii="Times New Roman"/>
              </w:rPr>
            </w:pPr>
          </w:p>
        </w:tc>
      </w:tr>
      <w:tr w:rsidR="00EF29A1" w:rsidTr="007B5525">
        <w:trPr>
          <w:trHeight w:val="388"/>
        </w:trPr>
        <w:tc>
          <w:tcPr>
            <w:tcW w:w="2913" w:type="dxa"/>
            <w:shd w:val="clear" w:color="auto" w:fill="DBE5F1"/>
          </w:tcPr>
          <w:p w:rsidR="00EF29A1" w:rsidRDefault="00EF29A1" w:rsidP="007B5525">
            <w:pPr>
              <w:pStyle w:val="TableParagraph"/>
              <w:spacing w:line="251" w:lineRule="exact"/>
              <w:ind w:left="100"/>
              <w:rPr>
                <w:b/>
              </w:rPr>
            </w:pPr>
            <w:r>
              <w:rPr>
                <w:b/>
                <w:w w:val="105"/>
              </w:rPr>
              <w:t>Signature:</w:t>
            </w:r>
          </w:p>
        </w:tc>
        <w:tc>
          <w:tcPr>
            <w:tcW w:w="6551" w:type="dxa"/>
          </w:tcPr>
          <w:p w:rsidR="00EF29A1" w:rsidRDefault="00EF29A1" w:rsidP="007B5525">
            <w:pPr>
              <w:pStyle w:val="TableParagraph"/>
              <w:rPr>
                <w:rFonts w:ascii="Times New Roman"/>
              </w:rPr>
            </w:pPr>
          </w:p>
        </w:tc>
      </w:tr>
      <w:tr w:rsidR="00EF29A1" w:rsidTr="007B5525">
        <w:trPr>
          <w:trHeight w:val="389"/>
        </w:trPr>
        <w:tc>
          <w:tcPr>
            <w:tcW w:w="2913" w:type="dxa"/>
            <w:shd w:val="clear" w:color="auto" w:fill="DBE5F1"/>
          </w:tcPr>
          <w:p w:rsidR="00EF29A1" w:rsidRDefault="00EF29A1" w:rsidP="007B5525">
            <w:pPr>
              <w:pStyle w:val="TableParagraph"/>
              <w:spacing w:line="252" w:lineRule="exact"/>
              <w:ind w:left="100"/>
              <w:rPr>
                <w:b/>
              </w:rPr>
            </w:pPr>
            <w:r>
              <w:rPr>
                <w:b/>
                <w:w w:val="105"/>
              </w:rPr>
              <w:t>Head Teacher:</w:t>
            </w:r>
          </w:p>
        </w:tc>
        <w:tc>
          <w:tcPr>
            <w:tcW w:w="6551" w:type="dxa"/>
          </w:tcPr>
          <w:p w:rsidR="00EF29A1" w:rsidRDefault="00EF29A1" w:rsidP="007B5525">
            <w:pPr>
              <w:pStyle w:val="TableParagraph"/>
              <w:rPr>
                <w:rFonts w:ascii="Times New Roman"/>
              </w:rPr>
            </w:pPr>
          </w:p>
        </w:tc>
      </w:tr>
      <w:tr w:rsidR="00EF29A1" w:rsidTr="007B5525">
        <w:trPr>
          <w:trHeight w:val="388"/>
        </w:trPr>
        <w:tc>
          <w:tcPr>
            <w:tcW w:w="2913" w:type="dxa"/>
            <w:shd w:val="clear" w:color="auto" w:fill="DBE5F1"/>
          </w:tcPr>
          <w:p w:rsidR="00EF29A1" w:rsidRDefault="00EF29A1" w:rsidP="007B5525">
            <w:pPr>
              <w:pStyle w:val="TableParagraph"/>
              <w:spacing w:line="251" w:lineRule="exact"/>
              <w:ind w:left="100"/>
              <w:rPr>
                <w:b/>
              </w:rPr>
            </w:pPr>
            <w:r>
              <w:rPr>
                <w:b/>
                <w:w w:val="105"/>
              </w:rPr>
              <w:t>Signature:</w:t>
            </w:r>
          </w:p>
        </w:tc>
        <w:tc>
          <w:tcPr>
            <w:tcW w:w="6551" w:type="dxa"/>
          </w:tcPr>
          <w:p w:rsidR="00EF29A1" w:rsidRDefault="00EF29A1" w:rsidP="007B5525">
            <w:pPr>
              <w:pStyle w:val="TableParagraph"/>
              <w:rPr>
                <w:rFonts w:ascii="Times New Roman"/>
              </w:rPr>
            </w:pPr>
          </w:p>
        </w:tc>
      </w:tr>
      <w:tr w:rsidR="00EF29A1" w:rsidTr="007B5525">
        <w:trPr>
          <w:trHeight w:val="389"/>
        </w:trPr>
        <w:tc>
          <w:tcPr>
            <w:tcW w:w="2913" w:type="dxa"/>
            <w:shd w:val="clear" w:color="auto" w:fill="DBE5F1"/>
          </w:tcPr>
          <w:p w:rsidR="00EF29A1" w:rsidRDefault="00EF29A1" w:rsidP="007B5525">
            <w:pPr>
              <w:pStyle w:val="TableParagraph"/>
              <w:spacing w:line="251" w:lineRule="exact"/>
              <w:ind w:left="100"/>
              <w:rPr>
                <w:b/>
              </w:rPr>
            </w:pPr>
            <w:r>
              <w:rPr>
                <w:b/>
                <w:w w:val="105"/>
              </w:rPr>
              <w:t>Date:</w:t>
            </w:r>
          </w:p>
        </w:tc>
        <w:tc>
          <w:tcPr>
            <w:tcW w:w="6551" w:type="dxa"/>
          </w:tcPr>
          <w:p w:rsidR="00EF29A1" w:rsidRDefault="00EF29A1" w:rsidP="007B5525">
            <w:pPr>
              <w:pStyle w:val="TableParagraph"/>
              <w:rPr>
                <w:rFonts w:ascii="Times New Roman"/>
              </w:rPr>
            </w:pPr>
          </w:p>
        </w:tc>
      </w:tr>
    </w:tbl>
    <w:p w:rsidR="00EF29A1" w:rsidRDefault="00EF29A1" w:rsidP="00EF29A1">
      <w:pPr>
        <w:rPr>
          <w:rFonts w:ascii="Times New Roman"/>
        </w:rPr>
        <w:sectPr w:rsidR="00EF29A1">
          <w:pgSz w:w="12240" w:h="15840"/>
          <w:pgMar w:top="1180" w:right="900" w:bottom="1080" w:left="840" w:header="0" w:footer="897" w:gutter="0"/>
          <w:cols w:space="720"/>
        </w:sectPr>
      </w:pPr>
    </w:p>
    <w:p w:rsidR="00EF29A1" w:rsidRDefault="00EF29A1" w:rsidP="00EF29A1">
      <w:pPr>
        <w:spacing w:before="77"/>
        <w:ind w:left="746"/>
        <w:rPr>
          <w:b/>
        </w:rPr>
      </w:pPr>
      <w:r>
        <w:rPr>
          <w:b/>
          <w:w w:val="105"/>
        </w:rPr>
        <w:lastRenderedPageBreak/>
        <w:t>Appendix 2 – Intimate Care and Toileting Log</w:t>
      </w:r>
    </w:p>
    <w:p w:rsidR="00EF29A1" w:rsidRDefault="00EF29A1" w:rsidP="00EF29A1">
      <w:pPr>
        <w:pStyle w:val="BodyText"/>
        <w:spacing w:before="10"/>
        <w:rPr>
          <w:b w:val="0"/>
          <w:sz w:val="27"/>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8"/>
        <w:gridCol w:w="973"/>
        <w:gridCol w:w="3962"/>
        <w:gridCol w:w="1602"/>
        <w:gridCol w:w="2269"/>
      </w:tblGrid>
      <w:tr w:rsidR="00EF29A1" w:rsidTr="007B5525">
        <w:trPr>
          <w:trHeight w:val="1070"/>
        </w:trPr>
        <w:tc>
          <w:tcPr>
            <w:tcW w:w="1468" w:type="dxa"/>
            <w:shd w:val="clear" w:color="auto" w:fill="DBE5F1"/>
          </w:tcPr>
          <w:p w:rsidR="00EF29A1" w:rsidRDefault="00EF29A1" w:rsidP="007B5525">
            <w:pPr>
              <w:pStyle w:val="TableParagraph"/>
              <w:spacing w:before="6"/>
              <w:ind w:left="484" w:right="477"/>
              <w:jc w:val="center"/>
              <w:rPr>
                <w:b/>
                <w:sz w:val="20"/>
              </w:rPr>
            </w:pPr>
            <w:r>
              <w:rPr>
                <w:b/>
                <w:w w:val="105"/>
                <w:sz w:val="20"/>
              </w:rPr>
              <w:t>Date</w:t>
            </w:r>
          </w:p>
        </w:tc>
        <w:tc>
          <w:tcPr>
            <w:tcW w:w="973" w:type="dxa"/>
            <w:shd w:val="clear" w:color="auto" w:fill="DBE5F1"/>
          </w:tcPr>
          <w:p w:rsidR="00EF29A1" w:rsidRDefault="00EF29A1" w:rsidP="007B5525">
            <w:pPr>
              <w:pStyle w:val="TableParagraph"/>
              <w:spacing w:before="6"/>
              <w:ind w:left="242"/>
              <w:rPr>
                <w:b/>
                <w:sz w:val="20"/>
              </w:rPr>
            </w:pPr>
            <w:r>
              <w:rPr>
                <w:b/>
                <w:w w:val="105"/>
                <w:sz w:val="20"/>
              </w:rPr>
              <w:t>Time</w:t>
            </w:r>
          </w:p>
        </w:tc>
        <w:tc>
          <w:tcPr>
            <w:tcW w:w="3962" w:type="dxa"/>
            <w:shd w:val="clear" w:color="auto" w:fill="DBE5F1"/>
          </w:tcPr>
          <w:p w:rsidR="00EF29A1" w:rsidRDefault="00EF29A1" w:rsidP="007B5525">
            <w:pPr>
              <w:pStyle w:val="TableParagraph"/>
              <w:spacing w:before="6" w:line="372" w:lineRule="auto"/>
              <w:ind w:left="99" w:right="379"/>
              <w:rPr>
                <w:b/>
                <w:sz w:val="20"/>
              </w:rPr>
            </w:pPr>
            <w:r>
              <w:rPr>
                <w:b/>
                <w:w w:val="105"/>
                <w:sz w:val="20"/>
              </w:rPr>
              <w:t>Type of Care Carried out (toileting, nappy change, other</w:t>
            </w:r>
          </w:p>
          <w:p w:rsidR="00EF29A1" w:rsidRDefault="00EF29A1" w:rsidP="007B5525">
            <w:pPr>
              <w:pStyle w:val="TableParagraph"/>
              <w:spacing w:before="1"/>
              <w:ind w:left="99"/>
              <w:rPr>
                <w:b/>
                <w:sz w:val="20"/>
              </w:rPr>
            </w:pPr>
            <w:r>
              <w:rPr>
                <w:b/>
                <w:w w:val="105"/>
                <w:sz w:val="20"/>
              </w:rPr>
              <w:t>intimate/personal care task)</w:t>
            </w:r>
          </w:p>
        </w:tc>
        <w:tc>
          <w:tcPr>
            <w:tcW w:w="1602" w:type="dxa"/>
            <w:shd w:val="clear" w:color="auto" w:fill="DBE5F1"/>
          </w:tcPr>
          <w:p w:rsidR="00EF29A1" w:rsidRDefault="00EF29A1" w:rsidP="007B5525">
            <w:pPr>
              <w:pStyle w:val="TableParagraph"/>
              <w:spacing w:before="6" w:line="372" w:lineRule="auto"/>
              <w:ind w:left="677" w:right="1" w:hanging="432"/>
              <w:rPr>
                <w:b/>
                <w:sz w:val="20"/>
              </w:rPr>
            </w:pPr>
            <w:r>
              <w:rPr>
                <w:b/>
                <w:w w:val="105"/>
                <w:sz w:val="20"/>
              </w:rPr>
              <w:t>Carried out by</w:t>
            </w:r>
          </w:p>
        </w:tc>
        <w:tc>
          <w:tcPr>
            <w:tcW w:w="2269" w:type="dxa"/>
            <w:shd w:val="clear" w:color="auto" w:fill="DBE5F1"/>
          </w:tcPr>
          <w:p w:rsidR="00EF29A1" w:rsidRDefault="00EF29A1" w:rsidP="007B5525">
            <w:pPr>
              <w:pStyle w:val="TableParagraph"/>
              <w:spacing w:before="6"/>
              <w:ind w:left="652"/>
              <w:rPr>
                <w:b/>
                <w:sz w:val="20"/>
              </w:rPr>
            </w:pPr>
            <w:r>
              <w:rPr>
                <w:b/>
                <w:w w:val="105"/>
                <w:sz w:val="20"/>
              </w:rPr>
              <w:t>Signature</w:t>
            </w:r>
          </w:p>
        </w:tc>
      </w:tr>
      <w:tr w:rsidR="00EF29A1" w:rsidTr="007B5525">
        <w:trPr>
          <w:trHeight w:val="388"/>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8"/>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9"/>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9"/>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8"/>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9"/>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8"/>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8"/>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9"/>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9"/>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8"/>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8"/>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9"/>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8"/>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9"/>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9"/>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8"/>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8"/>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9"/>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9"/>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8"/>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8"/>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9"/>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8"/>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8"/>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9"/>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8"/>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r w:rsidR="00EF29A1" w:rsidTr="007B5525">
        <w:trPr>
          <w:trHeight w:val="389"/>
        </w:trPr>
        <w:tc>
          <w:tcPr>
            <w:tcW w:w="1468" w:type="dxa"/>
          </w:tcPr>
          <w:p w:rsidR="00EF29A1" w:rsidRDefault="00EF29A1" w:rsidP="007B5525">
            <w:pPr>
              <w:pStyle w:val="TableParagraph"/>
              <w:rPr>
                <w:rFonts w:ascii="Times New Roman"/>
                <w:sz w:val="20"/>
              </w:rPr>
            </w:pPr>
          </w:p>
        </w:tc>
        <w:tc>
          <w:tcPr>
            <w:tcW w:w="973" w:type="dxa"/>
          </w:tcPr>
          <w:p w:rsidR="00EF29A1" w:rsidRDefault="00EF29A1" w:rsidP="007B5525">
            <w:pPr>
              <w:pStyle w:val="TableParagraph"/>
              <w:rPr>
                <w:rFonts w:ascii="Times New Roman"/>
                <w:sz w:val="20"/>
              </w:rPr>
            </w:pPr>
          </w:p>
        </w:tc>
        <w:tc>
          <w:tcPr>
            <w:tcW w:w="3962" w:type="dxa"/>
          </w:tcPr>
          <w:p w:rsidR="00EF29A1" w:rsidRDefault="00EF29A1" w:rsidP="007B5525">
            <w:pPr>
              <w:pStyle w:val="TableParagraph"/>
              <w:rPr>
                <w:rFonts w:ascii="Times New Roman"/>
                <w:sz w:val="20"/>
              </w:rPr>
            </w:pPr>
          </w:p>
        </w:tc>
        <w:tc>
          <w:tcPr>
            <w:tcW w:w="1602" w:type="dxa"/>
          </w:tcPr>
          <w:p w:rsidR="00EF29A1" w:rsidRDefault="00EF29A1" w:rsidP="007B5525">
            <w:pPr>
              <w:pStyle w:val="TableParagraph"/>
              <w:rPr>
                <w:rFonts w:ascii="Times New Roman"/>
                <w:sz w:val="20"/>
              </w:rPr>
            </w:pPr>
          </w:p>
        </w:tc>
        <w:tc>
          <w:tcPr>
            <w:tcW w:w="2269" w:type="dxa"/>
          </w:tcPr>
          <w:p w:rsidR="00EF29A1" w:rsidRDefault="00EF29A1" w:rsidP="007B5525">
            <w:pPr>
              <w:pStyle w:val="TableParagraph"/>
              <w:rPr>
                <w:rFonts w:ascii="Times New Roman"/>
                <w:sz w:val="20"/>
              </w:rPr>
            </w:pPr>
          </w:p>
        </w:tc>
      </w:tr>
    </w:tbl>
    <w:p w:rsidR="00EF29A1" w:rsidRDefault="00EF29A1" w:rsidP="00EF29A1"/>
    <w:p w:rsidR="00936116" w:rsidRPr="008F64D2" w:rsidRDefault="00936116">
      <w:pPr>
        <w:rPr>
          <w:rFonts w:cs="Arial"/>
        </w:rPr>
      </w:pPr>
    </w:p>
    <w:p w:rsidR="00EF29A1" w:rsidRPr="008F64D2" w:rsidRDefault="00EF29A1">
      <w:pPr>
        <w:rPr>
          <w:rFonts w:cs="Arial"/>
        </w:rPr>
      </w:pPr>
    </w:p>
    <w:sectPr w:rsidR="00EF29A1" w:rsidRPr="008F64D2" w:rsidSect="002F3C1D">
      <w:headerReference w:type="even" r:id="rId12"/>
      <w:headerReference w:type="default" r:id="rId13"/>
      <w:footerReference w:type="even" r:id="rId14"/>
      <w:footerReference w:type="default" r:id="rId15"/>
      <w:headerReference w:type="first" r:id="rId16"/>
      <w:pgSz w:w="11906" w:h="16838"/>
      <w:pgMar w:top="426" w:right="1440"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89" w:rsidRDefault="008045DA">
      <w:r>
        <w:separator/>
      </w:r>
    </w:p>
  </w:endnote>
  <w:endnote w:type="continuationSeparator" w:id="0">
    <w:p w:rsidR="006B1489" w:rsidRDefault="0080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08587"/>
      <w:docPartObj>
        <w:docPartGallery w:val="Page Numbers (Bottom of Page)"/>
        <w:docPartUnique/>
      </w:docPartObj>
    </w:sdtPr>
    <w:sdtEndPr>
      <w:rPr>
        <w:color w:val="808080" w:themeColor="background1" w:themeShade="80"/>
        <w:spacing w:val="60"/>
      </w:rPr>
    </w:sdtEndPr>
    <w:sdtContent>
      <w:p w:rsidR="002F3C1D" w:rsidRDefault="002F3C1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617CF" w:rsidRPr="00C617CF">
          <w:rPr>
            <w:b/>
            <w:bCs/>
            <w:noProof/>
          </w:rPr>
          <w:t>1</w:t>
        </w:r>
        <w:r>
          <w:rPr>
            <w:b/>
            <w:bCs/>
            <w:noProof/>
          </w:rPr>
          <w:fldChar w:fldCharType="end"/>
        </w:r>
        <w:r>
          <w:rPr>
            <w:b/>
            <w:bCs/>
          </w:rPr>
          <w:t xml:space="preserve"> | </w:t>
        </w:r>
        <w:r>
          <w:rPr>
            <w:color w:val="808080" w:themeColor="background1" w:themeShade="80"/>
            <w:spacing w:val="60"/>
          </w:rPr>
          <w:t>Page</w:t>
        </w:r>
      </w:p>
    </w:sdtContent>
  </w:sdt>
  <w:p w:rsidR="002F3C1D" w:rsidRDefault="002F3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CC" w:rsidRDefault="00B66A15" w:rsidP="009C0D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6DCC" w:rsidRDefault="00C617CF" w:rsidP="009C0D5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CC" w:rsidRPr="000B39E7" w:rsidRDefault="00C617CF" w:rsidP="009C0D59">
    <w:pPr>
      <w:pStyle w:val="Footer"/>
      <w:rPr>
        <w:sz w:val="16"/>
        <w:szCs w:val="16"/>
      </w:rPr>
    </w:pPr>
  </w:p>
  <w:p w:rsidR="00266DCC" w:rsidRDefault="00B66A15">
    <w:pPr>
      <w:pStyle w:val="Footer"/>
      <w:jc w:val="right"/>
    </w:pPr>
    <w:r>
      <w:fldChar w:fldCharType="begin"/>
    </w:r>
    <w:r>
      <w:instrText xml:space="preserve"> PAGE   \* MERGEFORMAT </w:instrText>
    </w:r>
    <w:r>
      <w:fldChar w:fldCharType="separate"/>
    </w:r>
    <w:r w:rsidR="00BC5B20">
      <w:rPr>
        <w:noProof/>
      </w:rPr>
      <w:t>9</w:t>
    </w:r>
    <w:r>
      <w:rPr>
        <w:noProof/>
      </w:rPr>
      <w:fldChar w:fldCharType="end"/>
    </w:r>
  </w:p>
  <w:p w:rsidR="00266DCC" w:rsidRPr="000E0699" w:rsidRDefault="00C617CF" w:rsidP="009C0D59">
    <w:pPr>
      <w:pStyle w:val="Footer"/>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89" w:rsidRDefault="008045DA">
      <w:r>
        <w:separator/>
      </w:r>
    </w:p>
  </w:footnote>
  <w:footnote w:type="continuationSeparator" w:id="0">
    <w:p w:rsidR="006B1489" w:rsidRDefault="00804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CC" w:rsidRDefault="00C617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CC" w:rsidRDefault="00C617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DCC" w:rsidRDefault="00C61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A3809"/>
    <w:multiLevelType w:val="hybridMultilevel"/>
    <w:tmpl w:val="139C85B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nsid w:val="46561E49"/>
    <w:multiLevelType w:val="hybridMultilevel"/>
    <w:tmpl w:val="672EBE32"/>
    <w:lvl w:ilvl="0" w:tplc="1B3631F2">
      <w:numFmt w:val="bullet"/>
      <w:lvlText w:val=""/>
      <w:lvlJc w:val="left"/>
      <w:pPr>
        <w:ind w:left="720" w:hanging="360"/>
      </w:pPr>
      <w:rPr>
        <w:rFonts w:ascii="Symbol" w:eastAsia="Century Gothic" w:hAnsi="Symbol"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15"/>
    <w:rsid w:val="001461B9"/>
    <w:rsid w:val="00202584"/>
    <w:rsid w:val="0026607B"/>
    <w:rsid w:val="002F3C1D"/>
    <w:rsid w:val="00490D63"/>
    <w:rsid w:val="0060467C"/>
    <w:rsid w:val="0060555E"/>
    <w:rsid w:val="00613E18"/>
    <w:rsid w:val="006B1489"/>
    <w:rsid w:val="006F24F6"/>
    <w:rsid w:val="007277E7"/>
    <w:rsid w:val="00796C53"/>
    <w:rsid w:val="008045DA"/>
    <w:rsid w:val="008F64D2"/>
    <w:rsid w:val="00936116"/>
    <w:rsid w:val="00A70DE8"/>
    <w:rsid w:val="00B6091B"/>
    <w:rsid w:val="00B66A15"/>
    <w:rsid w:val="00BC5B20"/>
    <w:rsid w:val="00C617CF"/>
    <w:rsid w:val="00CE4880"/>
    <w:rsid w:val="00CE5917"/>
    <w:rsid w:val="00D361DE"/>
    <w:rsid w:val="00D91A67"/>
    <w:rsid w:val="00E97148"/>
    <w:rsid w:val="00EF29A1"/>
    <w:rsid w:val="00FA28AC"/>
    <w:rsid w:val="00FE1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15"/>
    <w:pPr>
      <w:spacing w:after="0" w:line="240" w:lineRule="auto"/>
    </w:pPr>
    <w:rPr>
      <w:rFonts w:ascii="Arial" w:eastAsia="Times New Roman" w:hAnsi="Arial" w:cs="Times New Roman"/>
      <w:szCs w:val="24"/>
      <w:lang w:eastAsia="en-GB"/>
    </w:rPr>
  </w:style>
  <w:style w:type="paragraph" w:styleId="Heading2">
    <w:name w:val="heading 2"/>
    <w:basedOn w:val="Normal"/>
    <w:link w:val="Heading2Char"/>
    <w:uiPriority w:val="1"/>
    <w:qFormat/>
    <w:rsid w:val="00EF29A1"/>
    <w:pPr>
      <w:widowControl w:val="0"/>
      <w:autoSpaceDE w:val="0"/>
      <w:autoSpaceDN w:val="0"/>
      <w:ind w:left="746"/>
      <w:outlineLvl w:val="1"/>
    </w:pPr>
    <w:rPr>
      <w:rFonts w:eastAsia="Arial" w:cs="Arial"/>
      <w:b/>
      <w:bCs/>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6A15"/>
    <w:pPr>
      <w:tabs>
        <w:tab w:val="center" w:pos="4153"/>
        <w:tab w:val="right" w:pos="8306"/>
      </w:tabs>
    </w:pPr>
    <w:rPr>
      <w:sz w:val="24"/>
      <w:szCs w:val="20"/>
      <w:lang w:eastAsia="en-US"/>
    </w:rPr>
  </w:style>
  <w:style w:type="character" w:customStyle="1" w:styleId="HeaderChar">
    <w:name w:val="Header Char"/>
    <w:basedOn w:val="DefaultParagraphFont"/>
    <w:link w:val="Header"/>
    <w:uiPriority w:val="99"/>
    <w:rsid w:val="00B66A15"/>
    <w:rPr>
      <w:rFonts w:ascii="Arial" w:eastAsia="Times New Roman" w:hAnsi="Arial" w:cs="Times New Roman"/>
      <w:sz w:val="24"/>
      <w:szCs w:val="20"/>
    </w:rPr>
  </w:style>
  <w:style w:type="paragraph" w:styleId="Footer">
    <w:name w:val="footer"/>
    <w:basedOn w:val="Normal"/>
    <w:link w:val="FooterChar"/>
    <w:uiPriority w:val="99"/>
    <w:rsid w:val="00B66A15"/>
    <w:pPr>
      <w:tabs>
        <w:tab w:val="center" w:pos="4153"/>
        <w:tab w:val="right" w:pos="8306"/>
      </w:tabs>
    </w:pPr>
    <w:rPr>
      <w:sz w:val="24"/>
      <w:szCs w:val="20"/>
      <w:lang w:eastAsia="en-US"/>
    </w:rPr>
  </w:style>
  <w:style w:type="character" w:customStyle="1" w:styleId="FooterChar">
    <w:name w:val="Footer Char"/>
    <w:basedOn w:val="DefaultParagraphFont"/>
    <w:link w:val="Footer"/>
    <w:uiPriority w:val="99"/>
    <w:rsid w:val="00B66A15"/>
    <w:rPr>
      <w:rFonts w:ascii="Arial" w:eastAsia="Times New Roman" w:hAnsi="Arial" w:cs="Times New Roman"/>
      <w:sz w:val="24"/>
      <w:szCs w:val="20"/>
    </w:rPr>
  </w:style>
  <w:style w:type="character" w:styleId="PageNumber">
    <w:name w:val="page number"/>
    <w:basedOn w:val="DefaultParagraphFont"/>
    <w:uiPriority w:val="99"/>
    <w:rsid w:val="00B66A15"/>
  </w:style>
  <w:style w:type="paragraph" w:styleId="BodyText">
    <w:name w:val="Body Text"/>
    <w:basedOn w:val="Normal"/>
    <w:link w:val="BodyTextChar1"/>
    <w:uiPriority w:val="99"/>
    <w:rsid w:val="00B66A15"/>
    <w:rPr>
      <w:b/>
      <w:bCs/>
      <w:sz w:val="28"/>
      <w:szCs w:val="20"/>
      <w:lang w:eastAsia="en-US"/>
    </w:rPr>
  </w:style>
  <w:style w:type="character" w:customStyle="1" w:styleId="BodyTextChar">
    <w:name w:val="Body Text Char"/>
    <w:basedOn w:val="DefaultParagraphFont"/>
    <w:uiPriority w:val="99"/>
    <w:semiHidden/>
    <w:rsid w:val="00B66A15"/>
    <w:rPr>
      <w:rFonts w:ascii="Arial" w:eastAsia="Times New Roman" w:hAnsi="Arial" w:cs="Times New Roman"/>
      <w:szCs w:val="24"/>
      <w:lang w:eastAsia="en-GB"/>
    </w:rPr>
  </w:style>
  <w:style w:type="paragraph" w:styleId="NoSpacing">
    <w:name w:val="No Spacing"/>
    <w:link w:val="NoSpacingChar"/>
    <w:uiPriority w:val="1"/>
    <w:qFormat/>
    <w:rsid w:val="00B66A15"/>
    <w:pPr>
      <w:spacing w:after="0" w:line="240" w:lineRule="auto"/>
    </w:pPr>
    <w:rPr>
      <w:rFonts w:ascii="Calibri" w:eastAsia="Calibri" w:hAnsi="Calibri" w:cs="Times New Roman"/>
    </w:rPr>
  </w:style>
  <w:style w:type="character" w:customStyle="1" w:styleId="NoSpacingChar">
    <w:name w:val="No Spacing Char"/>
    <w:link w:val="NoSpacing"/>
    <w:uiPriority w:val="1"/>
    <w:rsid w:val="00B66A15"/>
    <w:rPr>
      <w:rFonts w:ascii="Calibri" w:eastAsia="Calibri" w:hAnsi="Calibri" w:cs="Times New Roman"/>
    </w:rPr>
  </w:style>
  <w:style w:type="character" w:customStyle="1" w:styleId="BodyTextChar1">
    <w:name w:val="Body Text Char1"/>
    <w:link w:val="BodyText"/>
    <w:uiPriority w:val="99"/>
    <w:rsid w:val="00B66A15"/>
    <w:rPr>
      <w:rFonts w:ascii="Arial" w:eastAsia="Times New Roman" w:hAnsi="Arial" w:cs="Times New Roman"/>
      <w:b/>
      <w:bCs/>
      <w:sz w:val="28"/>
      <w:szCs w:val="20"/>
    </w:rPr>
  </w:style>
  <w:style w:type="paragraph" w:styleId="BalloonText">
    <w:name w:val="Balloon Text"/>
    <w:basedOn w:val="Normal"/>
    <w:link w:val="BalloonTextChar"/>
    <w:uiPriority w:val="99"/>
    <w:semiHidden/>
    <w:unhideWhenUsed/>
    <w:rsid w:val="00E97148"/>
    <w:rPr>
      <w:rFonts w:ascii="Tahoma" w:hAnsi="Tahoma" w:cs="Tahoma"/>
      <w:sz w:val="16"/>
      <w:szCs w:val="16"/>
    </w:rPr>
  </w:style>
  <w:style w:type="character" w:customStyle="1" w:styleId="BalloonTextChar">
    <w:name w:val="Balloon Text Char"/>
    <w:basedOn w:val="DefaultParagraphFont"/>
    <w:link w:val="BalloonText"/>
    <w:uiPriority w:val="99"/>
    <w:semiHidden/>
    <w:rsid w:val="00E97148"/>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1"/>
    <w:rsid w:val="00EF29A1"/>
    <w:rPr>
      <w:rFonts w:ascii="Arial" w:eastAsia="Arial" w:hAnsi="Arial" w:cs="Arial"/>
      <w:b/>
      <w:bCs/>
      <w:lang w:val="en-US"/>
    </w:rPr>
  </w:style>
  <w:style w:type="paragraph" w:customStyle="1" w:styleId="TableParagraph">
    <w:name w:val="Table Paragraph"/>
    <w:basedOn w:val="Normal"/>
    <w:uiPriority w:val="1"/>
    <w:qFormat/>
    <w:rsid w:val="00EF29A1"/>
    <w:pPr>
      <w:widowControl w:val="0"/>
      <w:autoSpaceDE w:val="0"/>
      <w:autoSpaceDN w:val="0"/>
    </w:pPr>
    <w:rPr>
      <w:rFonts w:eastAsia="Arial" w:cs="Arial"/>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15"/>
    <w:pPr>
      <w:spacing w:after="0" w:line="240" w:lineRule="auto"/>
    </w:pPr>
    <w:rPr>
      <w:rFonts w:ascii="Arial" w:eastAsia="Times New Roman" w:hAnsi="Arial" w:cs="Times New Roman"/>
      <w:szCs w:val="24"/>
      <w:lang w:eastAsia="en-GB"/>
    </w:rPr>
  </w:style>
  <w:style w:type="paragraph" w:styleId="Heading2">
    <w:name w:val="heading 2"/>
    <w:basedOn w:val="Normal"/>
    <w:link w:val="Heading2Char"/>
    <w:uiPriority w:val="1"/>
    <w:qFormat/>
    <w:rsid w:val="00EF29A1"/>
    <w:pPr>
      <w:widowControl w:val="0"/>
      <w:autoSpaceDE w:val="0"/>
      <w:autoSpaceDN w:val="0"/>
      <w:ind w:left="746"/>
      <w:outlineLvl w:val="1"/>
    </w:pPr>
    <w:rPr>
      <w:rFonts w:eastAsia="Arial" w:cs="Arial"/>
      <w:b/>
      <w:bCs/>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6A15"/>
    <w:pPr>
      <w:tabs>
        <w:tab w:val="center" w:pos="4153"/>
        <w:tab w:val="right" w:pos="8306"/>
      </w:tabs>
    </w:pPr>
    <w:rPr>
      <w:sz w:val="24"/>
      <w:szCs w:val="20"/>
      <w:lang w:eastAsia="en-US"/>
    </w:rPr>
  </w:style>
  <w:style w:type="character" w:customStyle="1" w:styleId="HeaderChar">
    <w:name w:val="Header Char"/>
    <w:basedOn w:val="DefaultParagraphFont"/>
    <w:link w:val="Header"/>
    <w:uiPriority w:val="99"/>
    <w:rsid w:val="00B66A15"/>
    <w:rPr>
      <w:rFonts w:ascii="Arial" w:eastAsia="Times New Roman" w:hAnsi="Arial" w:cs="Times New Roman"/>
      <w:sz w:val="24"/>
      <w:szCs w:val="20"/>
    </w:rPr>
  </w:style>
  <w:style w:type="paragraph" w:styleId="Footer">
    <w:name w:val="footer"/>
    <w:basedOn w:val="Normal"/>
    <w:link w:val="FooterChar"/>
    <w:uiPriority w:val="99"/>
    <w:rsid w:val="00B66A15"/>
    <w:pPr>
      <w:tabs>
        <w:tab w:val="center" w:pos="4153"/>
        <w:tab w:val="right" w:pos="8306"/>
      </w:tabs>
    </w:pPr>
    <w:rPr>
      <w:sz w:val="24"/>
      <w:szCs w:val="20"/>
      <w:lang w:eastAsia="en-US"/>
    </w:rPr>
  </w:style>
  <w:style w:type="character" w:customStyle="1" w:styleId="FooterChar">
    <w:name w:val="Footer Char"/>
    <w:basedOn w:val="DefaultParagraphFont"/>
    <w:link w:val="Footer"/>
    <w:uiPriority w:val="99"/>
    <w:rsid w:val="00B66A15"/>
    <w:rPr>
      <w:rFonts w:ascii="Arial" w:eastAsia="Times New Roman" w:hAnsi="Arial" w:cs="Times New Roman"/>
      <w:sz w:val="24"/>
      <w:szCs w:val="20"/>
    </w:rPr>
  </w:style>
  <w:style w:type="character" w:styleId="PageNumber">
    <w:name w:val="page number"/>
    <w:basedOn w:val="DefaultParagraphFont"/>
    <w:uiPriority w:val="99"/>
    <w:rsid w:val="00B66A15"/>
  </w:style>
  <w:style w:type="paragraph" w:styleId="BodyText">
    <w:name w:val="Body Text"/>
    <w:basedOn w:val="Normal"/>
    <w:link w:val="BodyTextChar1"/>
    <w:uiPriority w:val="99"/>
    <w:rsid w:val="00B66A15"/>
    <w:rPr>
      <w:b/>
      <w:bCs/>
      <w:sz w:val="28"/>
      <w:szCs w:val="20"/>
      <w:lang w:eastAsia="en-US"/>
    </w:rPr>
  </w:style>
  <w:style w:type="character" w:customStyle="1" w:styleId="BodyTextChar">
    <w:name w:val="Body Text Char"/>
    <w:basedOn w:val="DefaultParagraphFont"/>
    <w:uiPriority w:val="99"/>
    <w:semiHidden/>
    <w:rsid w:val="00B66A15"/>
    <w:rPr>
      <w:rFonts w:ascii="Arial" w:eastAsia="Times New Roman" w:hAnsi="Arial" w:cs="Times New Roman"/>
      <w:szCs w:val="24"/>
      <w:lang w:eastAsia="en-GB"/>
    </w:rPr>
  </w:style>
  <w:style w:type="paragraph" w:styleId="NoSpacing">
    <w:name w:val="No Spacing"/>
    <w:link w:val="NoSpacingChar"/>
    <w:uiPriority w:val="1"/>
    <w:qFormat/>
    <w:rsid w:val="00B66A15"/>
    <w:pPr>
      <w:spacing w:after="0" w:line="240" w:lineRule="auto"/>
    </w:pPr>
    <w:rPr>
      <w:rFonts w:ascii="Calibri" w:eastAsia="Calibri" w:hAnsi="Calibri" w:cs="Times New Roman"/>
    </w:rPr>
  </w:style>
  <w:style w:type="character" w:customStyle="1" w:styleId="NoSpacingChar">
    <w:name w:val="No Spacing Char"/>
    <w:link w:val="NoSpacing"/>
    <w:uiPriority w:val="1"/>
    <w:rsid w:val="00B66A15"/>
    <w:rPr>
      <w:rFonts w:ascii="Calibri" w:eastAsia="Calibri" w:hAnsi="Calibri" w:cs="Times New Roman"/>
    </w:rPr>
  </w:style>
  <w:style w:type="character" w:customStyle="1" w:styleId="BodyTextChar1">
    <w:name w:val="Body Text Char1"/>
    <w:link w:val="BodyText"/>
    <w:uiPriority w:val="99"/>
    <w:rsid w:val="00B66A15"/>
    <w:rPr>
      <w:rFonts w:ascii="Arial" w:eastAsia="Times New Roman" w:hAnsi="Arial" w:cs="Times New Roman"/>
      <w:b/>
      <w:bCs/>
      <w:sz w:val="28"/>
      <w:szCs w:val="20"/>
    </w:rPr>
  </w:style>
  <w:style w:type="paragraph" w:styleId="BalloonText">
    <w:name w:val="Balloon Text"/>
    <w:basedOn w:val="Normal"/>
    <w:link w:val="BalloonTextChar"/>
    <w:uiPriority w:val="99"/>
    <w:semiHidden/>
    <w:unhideWhenUsed/>
    <w:rsid w:val="00E97148"/>
    <w:rPr>
      <w:rFonts w:ascii="Tahoma" w:hAnsi="Tahoma" w:cs="Tahoma"/>
      <w:sz w:val="16"/>
      <w:szCs w:val="16"/>
    </w:rPr>
  </w:style>
  <w:style w:type="character" w:customStyle="1" w:styleId="BalloonTextChar">
    <w:name w:val="Balloon Text Char"/>
    <w:basedOn w:val="DefaultParagraphFont"/>
    <w:link w:val="BalloonText"/>
    <w:uiPriority w:val="99"/>
    <w:semiHidden/>
    <w:rsid w:val="00E97148"/>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1"/>
    <w:rsid w:val="00EF29A1"/>
    <w:rPr>
      <w:rFonts w:ascii="Arial" w:eastAsia="Arial" w:hAnsi="Arial" w:cs="Arial"/>
      <w:b/>
      <w:bCs/>
      <w:lang w:val="en-US"/>
    </w:rPr>
  </w:style>
  <w:style w:type="paragraph" w:customStyle="1" w:styleId="TableParagraph">
    <w:name w:val="Table Paragraph"/>
    <w:basedOn w:val="Normal"/>
    <w:uiPriority w:val="1"/>
    <w:qFormat/>
    <w:rsid w:val="00EF29A1"/>
    <w:pPr>
      <w:widowControl w:val="0"/>
      <w:autoSpaceDE w:val="0"/>
      <w:autoSpaceDN w:val="0"/>
    </w:pPr>
    <w:rPr>
      <w:rFonts w:eastAsia="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3080-AE95-473E-9720-1B6B7D40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Manager</dc:creator>
  <cp:lastModifiedBy>Adrian Nash</cp:lastModifiedBy>
  <cp:revision>9</cp:revision>
  <cp:lastPrinted>2019-11-06T15:24:00Z</cp:lastPrinted>
  <dcterms:created xsi:type="dcterms:W3CDTF">2019-10-02T09:09:00Z</dcterms:created>
  <dcterms:modified xsi:type="dcterms:W3CDTF">2019-11-06T16:49:00Z</dcterms:modified>
</cp:coreProperties>
</file>